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F14" w:rsidRPr="00824107" w:rsidRDefault="00FB315E" w:rsidP="00824107">
      <w:pPr>
        <w:jc w:val="center"/>
        <w:rPr>
          <w:rFonts w:ascii="Times New Roman" w:hAnsi="Times New Roman" w:cs="Times New Roman"/>
          <w:sz w:val="36"/>
          <w:szCs w:val="36"/>
        </w:rPr>
      </w:pPr>
      <w:r w:rsidRPr="00824107">
        <w:rPr>
          <w:rFonts w:ascii="Times New Roman" w:hAnsi="Times New Roman" w:cs="Times New Roman"/>
          <w:sz w:val="36"/>
          <w:szCs w:val="36"/>
        </w:rPr>
        <w:t>Selection of the 48th International Exhibition of Inventions of Geneva</w:t>
      </w:r>
    </w:p>
    <w:p w:rsidR="00FB315E" w:rsidRPr="00824107" w:rsidRDefault="00961ADC" w:rsidP="00961ADC">
      <w:pPr>
        <w:pStyle w:val="ListParagraph"/>
        <w:numPr>
          <w:ilvl w:val="0"/>
          <w:numId w:val="1"/>
        </w:numPr>
        <w:ind w:leftChars="0"/>
        <w:rPr>
          <w:rFonts w:ascii="Times New Roman" w:hAnsi="Times New Roman" w:cs="Times New Roman"/>
        </w:rPr>
      </w:pPr>
      <w:r w:rsidRPr="00824107">
        <w:rPr>
          <w:rFonts w:ascii="Times New Roman" w:hAnsi="Times New Roman" w:cs="Times New Roman"/>
        </w:rPr>
        <w:t>Introduction</w:t>
      </w:r>
    </w:p>
    <w:p w:rsidR="00D5688C" w:rsidRPr="00824107" w:rsidRDefault="00961ADC" w:rsidP="00824107">
      <w:pPr>
        <w:widowControl/>
        <w:ind w:firstLine="360"/>
        <w:rPr>
          <w:rFonts w:ascii="Times New Roman" w:eastAsia="Times New Roman" w:hAnsi="Times New Roman" w:cs="Times New Roman"/>
          <w:kern w:val="0"/>
        </w:rPr>
      </w:pPr>
      <w:r w:rsidRPr="00961ADC">
        <w:rPr>
          <w:rFonts w:ascii="Times New Roman" w:eastAsia="Times New Roman" w:hAnsi="Times New Roman" w:cs="Times New Roman"/>
          <w:kern w:val="0"/>
        </w:rPr>
        <w:t>The International Exhibition of Inventions of Geneva</w:t>
      </w:r>
      <w:r w:rsidR="008532D7">
        <w:rPr>
          <w:rFonts w:ascii="Times New Roman" w:eastAsia="Times New Roman" w:hAnsi="Times New Roman" w:cs="Times New Roman"/>
          <w:kern w:val="0"/>
        </w:rPr>
        <w:t xml:space="preserve"> was established in 1973. This international exhibition </w:t>
      </w:r>
      <w:r w:rsidRPr="00961ADC">
        <w:rPr>
          <w:rFonts w:ascii="Times New Roman" w:eastAsia="Times New Roman" w:hAnsi="Times New Roman" w:cs="Times New Roman"/>
          <w:kern w:val="0"/>
        </w:rPr>
        <w:t>is under the patronage of the Swis</w:t>
      </w:r>
      <w:r w:rsidR="007312A2">
        <w:rPr>
          <w:rFonts w:ascii="Times New Roman" w:eastAsia="Times New Roman" w:hAnsi="Times New Roman" w:cs="Times New Roman"/>
          <w:kern w:val="0"/>
        </w:rPr>
        <w:t xml:space="preserve">s Federal Government, </w:t>
      </w:r>
      <w:r w:rsidR="007312A2">
        <w:rPr>
          <w:rFonts w:ascii="Times New Roman" w:hAnsi="Times New Roman" w:cs="Times New Roman"/>
        </w:rPr>
        <w:t>State G</w:t>
      </w:r>
      <w:r w:rsidR="007312A2">
        <w:rPr>
          <w:rFonts w:ascii="Times New Roman" w:hAnsi="Times New Roman" w:cs="Times New Roman"/>
        </w:rPr>
        <w:t>overnment of Geneva, C</w:t>
      </w:r>
      <w:r w:rsidR="007312A2" w:rsidRPr="00464851">
        <w:rPr>
          <w:rFonts w:ascii="Times New Roman" w:hAnsi="Times New Roman" w:cs="Times New Roman"/>
        </w:rPr>
        <w:t xml:space="preserve">ity </w:t>
      </w:r>
      <w:r w:rsidR="007312A2">
        <w:rPr>
          <w:rFonts w:ascii="Times New Roman" w:hAnsi="Times New Roman" w:cs="Times New Roman"/>
        </w:rPr>
        <w:t>G</w:t>
      </w:r>
      <w:r w:rsidR="007312A2" w:rsidRPr="00464851">
        <w:rPr>
          <w:rFonts w:ascii="Times New Roman" w:hAnsi="Times New Roman" w:cs="Times New Roman"/>
        </w:rPr>
        <w:t>overnment of Geneva</w:t>
      </w:r>
      <w:r w:rsidR="007312A2">
        <w:rPr>
          <w:rFonts w:asciiTheme="minorEastAsia" w:hAnsiTheme="minorEastAsia" w:cs="Times New Roman" w:hint="eastAsia"/>
          <w:kern w:val="0"/>
        </w:rPr>
        <w:t>,</w:t>
      </w:r>
      <w:r w:rsidR="007312A2">
        <w:rPr>
          <w:rFonts w:ascii="Times New Roman" w:eastAsia="Times New Roman" w:hAnsi="Times New Roman" w:cs="Times New Roman"/>
          <w:kern w:val="0"/>
        </w:rPr>
        <w:t xml:space="preserve"> and</w:t>
      </w:r>
      <w:r w:rsidRPr="00961ADC">
        <w:rPr>
          <w:rFonts w:ascii="Times New Roman" w:eastAsia="Times New Roman" w:hAnsi="Times New Roman" w:cs="Times New Roman"/>
          <w:kern w:val="0"/>
        </w:rPr>
        <w:t xml:space="preserve"> the World Inte</w:t>
      </w:r>
      <w:r w:rsidR="007312A2">
        <w:rPr>
          <w:rFonts w:ascii="Times New Roman" w:eastAsia="Times New Roman" w:hAnsi="Times New Roman" w:cs="Times New Roman"/>
          <w:kern w:val="0"/>
        </w:rPr>
        <w:t xml:space="preserve">llectual Property Organization </w:t>
      </w:r>
      <w:r w:rsidR="007312A2">
        <w:rPr>
          <w:rFonts w:asciiTheme="minorEastAsia" w:hAnsiTheme="minorEastAsia" w:cs="Times New Roman" w:hint="eastAsia"/>
          <w:kern w:val="0"/>
        </w:rPr>
        <w:t>(</w:t>
      </w:r>
      <w:r w:rsidRPr="00961ADC">
        <w:rPr>
          <w:rFonts w:ascii="Times New Roman" w:eastAsia="Times New Roman" w:hAnsi="Times New Roman" w:cs="Times New Roman"/>
          <w:kern w:val="0"/>
        </w:rPr>
        <w:t>WIPO</w:t>
      </w:r>
      <w:r w:rsidR="007312A2">
        <w:rPr>
          <w:rFonts w:asciiTheme="minorEastAsia" w:hAnsiTheme="minorEastAsia" w:cs="Times New Roman" w:hint="eastAsia"/>
          <w:kern w:val="0"/>
        </w:rPr>
        <w:t>)</w:t>
      </w:r>
      <w:r w:rsidRPr="00961ADC">
        <w:rPr>
          <w:rFonts w:ascii="Times New Roman" w:eastAsia="Times New Roman" w:hAnsi="Times New Roman" w:cs="Times New Roman"/>
          <w:kern w:val="0"/>
        </w:rPr>
        <w:t xml:space="preserve">. </w:t>
      </w:r>
      <w:r w:rsidR="008532D7">
        <w:rPr>
          <w:rFonts w:ascii="Times New Roman" w:eastAsia="Times New Roman" w:hAnsi="Times New Roman" w:cs="Times New Roman"/>
          <w:kern w:val="0"/>
        </w:rPr>
        <w:t>This is also</w:t>
      </w:r>
      <w:r w:rsidR="008532D7" w:rsidRPr="008532D7">
        <w:rPr>
          <w:rFonts w:ascii="Times New Roman" w:eastAsia="Times New Roman" w:hAnsi="Times New Roman" w:cs="Times New Roman"/>
          <w:kern w:val="0"/>
        </w:rPr>
        <w:t xml:space="preserve"> one of the oldest and largest exhibitions of inventions in the world.</w:t>
      </w:r>
    </w:p>
    <w:p w:rsidR="00464851" w:rsidRDefault="00D5688C" w:rsidP="00464851">
      <w:pPr>
        <w:ind w:firstLine="360"/>
        <w:rPr>
          <w:rFonts w:ascii="Times New Roman" w:hAnsi="Times New Roman" w:cs="Times New Roman"/>
        </w:rPr>
      </w:pPr>
      <w:r w:rsidRPr="00824107">
        <w:rPr>
          <w:rFonts w:ascii="Times New Roman" w:hAnsi="Times New Roman" w:cs="Times New Roman"/>
        </w:rPr>
        <w:t xml:space="preserve">In order to enhance the enthusiasm of Macao residents to participate in innovation and invention, and accelerate the development of science and technology innovation, The Science and Technology Development Fund (FDCT) plans to fund Macau outstanding innovative inventions to participate in the 48th International Exhibition of Inventions of Geneva. The selected </w:t>
      </w:r>
      <w:r w:rsidR="007312A2">
        <w:rPr>
          <w:rFonts w:ascii="Times New Roman" w:hAnsi="Times New Roman" w:cs="Times New Roman" w:hint="eastAsia"/>
        </w:rPr>
        <w:t>projects</w:t>
      </w:r>
      <w:r w:rsidRPr="00824107">
        <w:rPr>
          <w:rFonts w:ascii="Times New Roman" w:hAnsi="Times New Roman" w:cs="Times New Roman"/>
        </w:rPr>
        <w:t xml:space="preserve"> will represent the Macao Special Administrative Region to participate in the exhibition, which is a precious and meaningful mission</w:t>
      </w:r>
      <w:r w:rsidR="00464851">
        <w:rPr>
          <w:rFonts w:ascii="Times New Roman" w:hAnsi="Times New Roman" w:cs="Times New Roman"/>
        </w:rPr>
        <w:t>.</w:t>
      </w:r>
    </w:p>
    <w:p w:rsidR="00464851" w:rsidRDefault="00464851" w:rsidP="00464851">
      <w:pPr>
        <w:ind w:firstLine="360"/>
        <w:rPr>
          <w:rFonts w:ascii="Times New Roman" w:hAnsi="Times New Roman" w:cs="Times New Roman"/>
        </w:rPr>
      </w:pPr>
    </w:p>
    <w:p w:rsidR="00464851" w:rsidRPr="00464851" w:rsidRDefault="00464851" w:rsidP="00464851">
      <w:pPr>
        <w:pStyle w:val="ListParagraph"/>
        <w:numPr>
          <w:ilvl w:val="0"/>
          <w:numId w:val="1"/>
        </w:numPr>
        <w:ind w:leftChars="0"/>
        <w:rPr>
          <w:rFonts w:ascii="Times New Roman" w:hAnsi="Times New Roman" w:cs="Times New Roman"/>
        </w:rPr>
      </w:pPr>
      <w:r w:rsidRPr="00464851">
        <w:rPr>
          <w:rFonts w:ascii="Times New Roman" w:hAnsi="Times New Roman" w:cs="Times New Roman"/>
        </w:rPr>
        <w:t>Organizational units</w:t>
      </w:r>
    </w:p>
    <w:p w:rsidR="00464851" w:rsidRPr="00464851" w:rsidRDefault="00464851" w:rsidP="00464851">
      <w:pPr>
        <w:rPr>
          <w:rFonts w:ascii="Times New Roman" w:hAnsi="Times New Roman" w:cs="Times New Roman"/>
        </w:rPr>
      </w:pPr>
      <w:r w:rsidRPr="00464851">
        <w:rPr>
          <w:rFonts w:ascii="Times New Roman" w:hAnsi="Times New Roman" w:cs="Times New Roman"/>
        </w:rPr>
        <w:t xml:space="preserve">(I) </w:t>
      </w:r>
      <w:r w:rsidR="007312A2">
        <w:rPr>
          <w:rFonts w:ascii="Times New Roman" w:hAnsi="Times New Roman" w:cs="Times New Roman"/>
        </w:rPr>
        <w:t>C</w:t>
      </w:r>
      <w:r w:rsidRPr="00464851">
        <w:rPr>
          <w:rFonts w:ascii="Times New Roman" w:hAnsi="Times New Roman" w:cs="Times New Roman"/>
        </w:rPr>
        <w:t>o-</w:t>
      </w:r>
      <w:r w:rsidR="007312A2">
        <w:rPr>
          <w:rFonts w:ascii="Times New Roman" w:hAnsi="Times New Roman" w:cs="Times New Roman"/>
        </w:rPr>
        <w:t>organizer</w:t>
      </w:r>
      <w:r w:rsidRPr="00464851">
        <w:rPr>
          <w:rFonts w:ascii="Times New Roman" w:hAnsi="Times New Roman" w:cs="Times New Roman"/>
        </w:rPr>
        <w:t>:</w:t>
      </w:r>
      <w:r w:rsidR="007312A2">
        <w:rPr>
          <w:rFonts w:ascii="Times New Roman" w:hAnsi="Times New Roman" w:cs="Times New Roman"/>
        </w:rPr>
        <w:t xml:space="preserve"> Swiss F</w:t>
      </w:r>
      <w:r w:rsidRPr="00464851">
        <w:rPr>
          <w:rFonts w:ascii="Times New Roman" w:hAnsi="Times New Roman" w:cs="Times New Roman"/>
        </w:rPr>
        <w:t xml:space="preserve">ederal </w:t>
      </w:r>
      <w:r w:rsidR="007312A2">
        <w:rPr>
          <w:rFonts w:ascii="Times New Roman" w:hAnsi="Times New Roman" w:cs="Times New Roman"/>
        </w:rPr>
        <w:t>Government, State Government of Geneva, City G</w:t>
      </w:r>
      <w:r w:rsidRPr="00464851">
        <w:rPr>
          <w:rFonts w:ascii="Times New Roman" w:hAnsi="Times New Roman" w:cs="Times New Roman"/>
        </w:rPr>
        <w:t xml:space="preserve">overnment of Geneva, </w:t>
      </w:r>
      <w:r>
        <w:rPr>
          <w:rFonts w:ascii="Times New Roman" w:hAnsi="Times New Roman" w:cs="Times New Roman"/>
        </w:rPr>
        <w:t>W</w:t>
      </w:r>
      <w:r w:rsidRPr="00464851">
        <w:rPr>
          <w:rFonts w:ascii="Times New Roman" w:hAnsi="Times New Roman" w:cs="Times New Roman"/>
        </w:rPr>
        <w:t xml:space="preserve">orld </w:t>
      </w:r>
      <w:r>
        <w:rPr>
          <w:rFonts w:ascii="Times New Roman" w:hAnsi="Times New Roman" w:cs="Times New Roman"/>
        </w:rPr>
        <w:t>I</w:t>
      </w:r>
      <w:r w:rsidRPr="00464851">
        <w:rPr>
          <w:rFonts w:ascii="Times New Roman" w:hAnsi="Times New Roman" w:cs="Times New Roman"/>
        </w:rPr>
        <w:t xml:space="preserve">ntellectual </w:t>
      </w:r>
      <w:r>
        <w:rPr>
          <w:rFonts w:ascii="Times New Roman" w:hAnsi="Times New Roman" w:cs="Times New Roman"/>
        </w:rPr>
        <w:t>P</w:t>
      </w:r>
      <w:r w:rsidRPr="00464851">
        <w:rPr>
          <w:rFonts w:ascii="Times New Roman" w:hAnsi="Times New Roman" w:cs="Times New Roman"/>
        </w:rPr>
        <w:t xml:space="preserve">roperty </w:t>
      </w:r>
      <w:r>
        <w:rPr>
          <w:rFonts w:ascii="Times New Roman" w:hAnsi="Times New Roman" w:cs="Times New Roman"/>
        </w:rPr>
        <w:t>O</w:t>
      </w:r>
      <w:r w:rsidRPr="00464851">
        <w:rPr>
          <w:rFonts w:ascii="Times New Roman" w:hAnsi="Times New Roman" w:cs="Times New Roman"/>
        </w:rPr>
        <w:t>rganization (WIPO)</w:t>
      </w:r>
    </w:p>
    <w:p w:rsidR="00464851" w:rsidRPr="00464851" w:rsidRDefault="00464851" w:rsidP="00464851">
      <w:pPr>
        <w:rPr>
          <w:rFonts w:ascii="Times New Roman" w:hAnsi="Times New Roman" w:cs="Times New Roman"/>
        </w:rPr>
      </w:pPr>
      <w:r w:rsidRPr="00464851">
        <w:rPr>
          <w:rFonts w:ascii="Times New Roman" w:hAnsi="Times New Roman" w:cs="Times New Roman"/>
        </w:rPr>
        <w:t xml:space="preserve">(2) </w:t>
      </w:r>
      <w:r w:rsidR="007312A2">
        <w:rPr>
          <w:rFonts w:ascii="Times New Roman" w:hAnsi="Times New Roman" w:cs="Times New Roman"/>
        </w:rPr>
        <w:t>Sponsor</w:t>
      </w:r>
      <w:r w:rsidRPr="00464851">
        <w:rPr>
          <w:rFonts w:ascii="Times New Roman" w:hAnsi="Times New Roman" w:cs="Times New Roman"/>
        </w:rPr>
        <w:t xml:space="preserve"> for the Macao region: </w:t>
      </w:r>
      <w:r>
        <w:rPr>
          <w:rFonts w:ascii="Times New Roman" w:hAnsi="Times New Roman" w:cs="Times New Roman"/>
        </w:rPr>
        <w:t>The S</w:t>
      </w:r>
      <w:r w:rsidRPr="00464851">
        <w:rPr>
          <w:rFonts w:ascii="Times New Roman" w:hAnsi="Times New Roman" w:cs="Times New Roman"/>
        </w:rPr>
        <w:t xml:space="preserve">cience and </w:t>
      </w:r>
      <w:r>
        <w:rPr>
          <w:rFonts w:ascii="Times New Roman" w:hAnsi="Times New Roman" w:cs="Times New Roman"/>
        </w:rPr>
        <w:t>T</w:t>
      </w:r>
      <w:r w:rsidRPr="00464851">
        <w:rPr>
          <w:rFonts w:ascii="Times New Roman" w:hAnsi="Times New Roman" w:cs="Times New Roman"/>
        </w:rPr>
        <w:t xml:space="preserve">echnology </w:t>
      </w:r>
      <w:r>
        <w:rPr>
          <w:rFonts w:ascii="Times New Roman" w:hAnsi="Times New Roman" w:cs="Times New Roman"/>
        </w:rPr>
        <w:t>D</w:t>
      </w:r>
      <w:r w:rsidRPr="00464851">
        <w:rPr>
          <w:rFonts w:ascii="Times New Roman" w:hAnsi="Times New Roman" w:cs="Times New Roman"/>
        </w:rPr>
        <w:t xml:space="preserve">evelopment </w:t>
      </w:r>
      <w:r>
        <w:rPr>
          <w:rFonts w:ascii="Times New Roman" w:hAnsi="Times New Roman" w:cs="Times New Roman"/>
        </w:rPr>
        <w:t>F</w:t>
      </w:r>
      <w:r w:rsidRPr="00464851">
        <w:rPr>
          <w:rFonts w:ascii="Times New Roman" w:hAnsi="Times New Roman" w:cs="Times New Roman"/>
        </w:rPr>
        <w:t xml:space="preserve">und </w:t>
      </w:r>
      <w:r>
        <w:rPr>
          <w:rFonts w:ascii="Times New Roman" w:hAnsi="Times New Roman" w:cs="Times New Roman"/>
        </w:rPr>
        <w:t>(FDCT)</w:t>
      </w:r>
    </w:p>
    <w:p w:rsidR="00464851" w:rsidRDefault="00464851" w:rsidP="00464851">
      <w:pPr>
        <w:rPr>
          <w:rFonts w:ascii="Times New Roman" w:hAnsi="Times New Roman" w:cs="Times New Roman"/>
        </w:rPr>
      </w:pPr>
      <w:r w:rsidRPr="00464851">
        <w:rPr>
          <w:rFonts w:ascii="Times New Roman" w:hAnsi="Times New Roman" w:cs="Times New Roman"/>
        </w:rPr>
        <w:t>(</w:t>
      </w:r>
      <w:r>
        <w:rPr>
          <w:rFonts w:ascii="Times New Roman" w:hAnsi="Times New Roman" w:cs="Times New Roman"/>
        </w:rPr>
        <w:t>3</w:t>
      </w:r>
      <w:r w:rsidR="007312A2">
        <w:rPr>
          <w:rFonts w:ascii="Times New Roman" w:hAnsi="Times New Roman" w:cs="Times New Roman"/>
        </w:rPr>
        <w:t>) O</w:t>
      </w:r>
      <w:r w:rsidRPr="00464851">
        <w:rPr>
          <w:rFonts w:ascii="Times New Roman" w:hAnsi="Times New Roman" w:cs="Times New Roman"/>
        </w:rPr>
        <w:t xml:space="preserve">rganizational unit in Macao: Macao </w:t>
      </w:r>
      <w:r>
        <w:rPr>
          <w:rFonts w:ascii="Times New Roman" w:hAnsi="Times New Roman" w:cs="Times New Roman"/>
        </w:rPr>
        <w:t>I</w:t>
      </w:r>
      <w:r w:rsidRPr="00464851">
        <w:rPr>
          <w:rFonts w:ascii="Times New Roman" w:hAnsi="Times New Roman" w:cs="Times New Roman"/>
        </w:rPr>
        <w:t xml:space="preserve">nnovation and </w:t>
      </w:r>
      <w:r>
        <w:rPr>
          <w:rFonts w:ascii="Times New Roman" w:hAnsi="Times New Roman" w:cs="Times New Roman"/>
        </w:rPr>
        <w:t>I</w:t>
      </w:r>
      <w:r w:rsidRPr="00464851">
        <w:rPr>
          <w:rFonts w:ascii="Times New Roman" w:hAnsi="Times New Roman" w:cs="Times New Roman"/>
        </w:rPr>
        <w:t xml:space="preserve">nvention </w:t>
      </w:r>
      <w:r>
        <w:rPr>
          <w:rFonts w:ascii="Times New Roman" w:hAnsi="Times New Roman" w:cs="Times New Roman"/>
        </w:rPr>
        <w:t>A</w:t>
      </w:r>
      <w:r w:rsidRPr="00464851">
        <w:rPr>
          <w:rFonts w:ascii="Times New Roman" w:hAnsi="Times New Roman" w:cs="Times New Roman"/>
        </w:rPr>
        <w:t>ssociation (hereinafter referred to as organizational unit)</w:t>
      </w:r>
    </w:p>
    <w:p w:rsidR="007312A2" w:rsidRPr="00464851" w:rsidRDefault="007312A2" w:rsidP="00464851">
      <w:pPr>
        <w:rPr>
          <w:rFonts w:ascii="Times New Roman" w:hAnsi="Times New Roman" w:cs="Times New Roman"/>
        </w:rPr>
      </w:pPr>
    </w:p>
    <w:p w:rsidR="00824107" w:rsidRPr="00824107" w:rsidRDefault="00824107" w:rsidP="00824107">
      <w:pPr>
        <w:pStyle w:val="ListParagraph"/>
        <w:numPr>
          <w:ilvl w:val="0"/>
          <w:numId w:val="1"/>
        </w:numPr>
        <w:ind w:leftChars="0"/>
        <w:rPr>
          <w:rFonts w:ascii="Times New Roman" w:hAnsi="Times New Roman" w:cs="Times New Roman"/>
        </w:rPr>
      </w:pPr>
      <w:r w:rsidRPr="00824107">
        <w:rPr>
          <w:rFonts w:ascii="Times New Roman" w:hAnsi="Times New Roman" w:cs="Times New Roman"/>
        </w:rPr>
        <w:t>Exhibition time</w:t>
      </w:r>
    </w:p>
    <w:p w:rsidR="00824107" w:rsidRPr="00824107" w:rsidRDefault="00824107" w:rsidP="00824107">
      <w:pPr>
        <w:rPr>
          <w:rFonts w:ascii="Times New Roman" w:hAnsi="Times New Roman" w:cs="Times New Roman"/>
        </w:rPr>
      </w:pPr>
      <w:r w:rsidRPr="00824107">
        <w:rPr>
          <w:rFonts w:ascii="Times New Roman" w:hAnsi="Times New Roman" w:cs="Times New Roman"/>
        </w:rPr>
        <w:t>March 23</w:t>
      </w:r>
      <w:r w:rsidRPr="00824107">
        <w:rPr>
          <w:rFonts w:ascii="Times New Roman" w:hAnsi="Times New Roman" w:cs="Times New Roman"/>
          <w:vertAlign w:val="superscript"/>
        </w:rPr>
        <w:t>rd</w:t>
      </w:r>
      <w:r w:rsidRPr="00824107">
        <w:rPr>
          <w:rFonts w:ascii="Times New Roman" w:hAnsi="Times New Roman" w:cs="Times New Roman"/>
        </w:rPr>
        <w:t xml:space="preserve"> to April 1</w:t>
      </w:r>
      <w:r w:rsidRPr="00824107">
        <w:rPr>
          <w:rFonts w:ascii="Times New Roman" w:hAnsi="Times New Roman" w:cs="Times New Roman"/>
          <w:vertAlign w:val="superscript"/>
        </w:rPr>
        <w:t>st</w:t>
      </w:r>
      <w:r>
        <w:rPr>
          <w:rFonts w:ascii="Times New Roman" w:hAnsi="Times New Roman" w:cs="Times New Roman"/>
        </w:rPr>
        <w:t xml:space="preserve"> </w:t>
      </w:r>
      <w:r w:rsidRPr="00824107">
        <w:rPr>
          <w:rFonts w:ascii="Times New Roman" w:hAnsi="Times New Roman" w:cs="Times New Roman"/>
        </w:rPr>
        <w:t xml:space="preserve">2020 (5 days for the exhibition, 1 day for setting up and </w:t>
      </w:r>
      <w:r w:rsidR="008532D7">
        <w:rPr>
          <w:rFonts w:ascii="Times New Roman" w:hAnsi="Times New Roman" w:cs="Times New Roman"/>
        </w:rPr>
        <w:t xml:space="preserve">1 day for </w:t>
      </w:r>
      <w:r w:rsidRPr="00824107">
        <w:rPr>
          <w:rFonts w:ascii="Times New Roman" w:hAnsi="Times New Roman" w:cs="Times New Roman"/>
        </w:rPr>
        <w:t xml:space="preserve">dismantling, 1 day for cultural trips, </w:t>
      </w:r>
      <w:r w:rsidR="007312A2">
        <w:rPr>
          <w:rFonts w:ascii="Times New Roman" w:hAnsi="Times New Roman" w:cs="Times New Roman"/>
        </w:rPr>
        <w:t>total</w:t>
      </w:r>
      <w:r w:rsidR="008532D7">
        <w:rPr>
          <w:rFonts w:ascii="Times New Roman" w:hAnsi="Times New Roman" w:cs="Times New Roman"/>
        </w:rPr>
        <w:t xml:space="preserve"> </w:t>
      </w:r>
      <w:r w:rsidRPr="00824107">
        <w:rPr>
          <w:rFonts w:ascii="Times New Roman" w:hAnsi="Times New Roman" w:cs="Times New Roman"/>
        </w:rPr>
        <w:t>10 days for the entire trip).</w:t>
      </w:r>
    </w:p>
    <w:p w:rsidR="00824107" w:rsidRDefault="00824107" w:rsidP="00824107">
      <w:pPr>
        <w:rPr>
          <w:rFonts w:ascii="Times New Roman" w:hAnsi="Times New Roman" w:cs="Times New Roman"/>
        </w:rPr>
      </w:pPr>
    </w:p>
    <w:p w:rsidR="00824107" w:rsidRPr="00824107" w:rsidRDefault="00824107" w:rsidP="00824107">
      <w:pPr>
        <w:pStyle w:val="ListParagraph"/>
        <w:numPr>
          <w:ilvl w:val="0"/>
          <w:numId w:val="1"/>
        </w:numPr>
        <w:ind w:leftChars="0"/>
        <w:rPr>
          <w:rFonts w:ascii="Times New Roman" w:hAnsi="Times New Roman" w:cs="Times New Roman"/>
        </w:rPr>
      </w:pPr>
      <w:r w:rsidRPr="00824107">
        <w:rPr>
          <w:rFonts w:ascii="Times New Roman" w:hAnsi="Times New Roman" w:cs="Times New Roman"/>
        </w:rPr>
        <w:t>Eligibility and requirements</w:t>
      </w:r>
    </w:p>
    <w:p w:rsidR="00824107" w:rsidRDefault="00824107" w:rsidP="00824107">
      <w:pPr>
        <w:pStyle w:val="ListParagraph"/>
        <w:numPr>
          <w:ilvl w:val="0"/>
          <w:numId w:val="3"/>
        </w:numPr>
        <w:ind w:leftChars="0"/>
      </w:pPr>
      <w:r w:rsidRPr="00824107">
        <w:rPr>
          <w:rFonts w:ascii="Times New Roman" w:hAnsi="Times New Roman" w:cs="Times New Roman"/>
        </w:rPr>
        <w:t xml:space="preserve">All Macao enterprises, college students and individuals (over 18 years of age) </w:t>
      </w:r>
      <w:r w:rsidR="004A5689">
        <w:rPr>
          <w:rFonts w:ascii="Times New Roman" w:hAnsi="Times New Roman" w:cs="Times New Roman"/>
        </w:rPr>
        <w:t xml:space="preserve">who </w:t>
      </w:r>
      <w:r w:rsidRPr="00824107">
        <w:rPr>
          <w:rFonts w:ascii="Times New Roman" w:hAnsi="Times New Roman" w:cs="Times New Roman"/>
        </w:rPr>
        <w:t xml:space="preserve">holding </w:t>
      </w:r>
      <w:r w:rsidRPr="00824107">
        <w:rPr>
          <w:rFonts w:ascii="Times New Roman" w:hAnsi="Times New Roman" w:cs="Times New Roman"/>
          <w:color w:val="FF0000"/>
        </w:rPr>
        <w:t>patent</w:t>
      </w:r>
      <w:r w:rsidR="004A5689">
        <w:rPr>
          <w:rFonts w:ascii="Times New Roman" w:hAnsi="Times New Roman" w:cs="Times New Roman"/>
          <w:color w:val="FF0000"/>
        </w:rPr>
        <w:t>(</w:t>
      </w:r>
      <w:r w:rsidRPr="00824107">
        <w:rPr>
          <w:rFonts w:ascii="Times New Roman" w:hAnsi="Times New Roman" w:cs="Times New Roman"/>
          <w:color w:val="FF0000"/>
        </w:rPr>
        <w:t>s</w:t>
      </w:r>
      <w:r w:rsidR="004A5689">
        <w:rPr>
          <w:rFonts w:ascii="Times New Roman" w:hAnsi="Times New Roman" w:cs="Times New Roman"/>
          <w:color w:val="FF0000"/>
        </w:rPr>
        <w:t>)</w:t>
      </w:r>
      <w:r w:rsidRPr="00824107">
        <w:rPr>
          <w:rFonts w:ascii="Times New Roman" w:hAnsi="Times New Roman" w:cs="Times New Roman"/>
          <w:color w:val="FF0000"/>
        </w:rPr>
        <w:t xml:space="preserve"> for invention or utility model </w:t>
      </w:r>
      <w:r w:rsidRPr="00824107">
        <w:rPr>
          <w:rFonts w:ascii="Times New Roman" w:hAnsi="Times New Roman" w:cs="Times New Roman"/>
        </w:rPr>
        <w:t>may register to participate in the exhibition;</w:t>
      </w:r>
      <w:r w:rsidRPr="00824107">
        <w:t xml:space="preserve"> </w:t>
      </w:r>
    </w:p>
    <w:p w:rsidR="0095516C" w:rsidRPr="0095516C" w:rsidRDefault="0095516C" w:rsidP="0095516C">
      <w:pPr>
        <w:pStyle w:val="ListParagraph"/>
        <w:numPr>
          <w:ilvl w:val="0"/>
          <w:numId w:val="3"/>
        </w:numPr>
        <w:ind w:leftChars="0"/>
        <w:rPr>
          <w:rFonts w:ascii="Times New Roman" w:hAnsi="Times New Roman" w:cs="Times New Roman"/>
        </w:rPr>
      </w:pPr>
      <w:r w:rsidRPr="0095516C">
        <w:rPr>
          <w:rFonts w:ascii="Times New Roman" w:hAnsi="Times New Roman" w:cs="Times New Roman"/>
        </w:rPr>
        <w:t xml:space="preserve">Must submit completed invention </w:t>
      </w:r>
      <w:r w:rsidR="004A5689">
        <w:rPr>
          <w:rFonts w:ascii="Times New Roman" w:hAnsi="Times New Roman" w:cs="Times New Roman"/>
        </w:rPr>
        <w:t>project</w:t>
      </w:r>
      <w:r w:rsidRPr="0095516C">
        <w:rPr>
          <w:rFonts w:ascii="Times New Roman" w:hAnsi="Times New Roman" w:cs="Times New Roman"/>
        </w:rPr>
        <w:t xml:space="preserve"> that are novel, scientific, practical and marketable in the past 1 year (after January </w:t>
      </w:r>
      <w:r w:rsidRPr="00824107">
        <w:rPr>
          <w:rFonts w:ascii="Times New Roman" w:hAnsi="Times New Roman" w:cs="Times New Roman"/>
        </w:rPr>
        <w:t>1</w:t>
      </w:r>
      <w:r w:rsidRPr="00824107">
        <w:rPr>
          <w:rFonts w:ascii="Times New Roman" w:hAnsi="Times New Roman" w:cs="Times New Roman"/>
          <w:vertAlign w:val="superscript"/>
        </w:rPr>
        <w:t>st</w:t>
      </w:r>
      <w:r w:rsidRPr="0095516C">
        <w:rPr>
          <w:rFonts w:ascii="Times New Roman" w:hAnsi="Times New Roman" w:cs="Times New Roman"/>
        </w:rPr>
        <w:t xml:space="preserve"> 2019);</w:t>
      </w:r>
    </w:p>
    <w:p w:rsidR="00A06303" w:rsidRDefault="004A5689" w:rsidP="00A06303">
      <w:pPr>
        <w:pStyle w:val="ListParagraph"/>
        <w:numPr>
          <w:ilvl w:val="0"/>
          <w:numId w:val="3"/>
        </w:numPr>
        <w:ind w:leftChars="0"/>
        <w:rPr>
          <w:rFonts w:ascii="Times New Roman" w:hAnsi="Times New Roman" w:cs="Times New Roman"/>
        </w:rPr>
      </w:pPr>
      <w:r>
        <w:rPr>
          <w:rFonts w:ascii="Times New Roman" w:hAnsi="Times New Roman" w:cs="Times New Roman"/>
        </w:rPr>
        <w:lastRenderedPageBreak/>
        <w:t>Project</w:t>
      </w:r>
      <w:r w:rsidR="00A06303" w:rsidRPr="00A06303">
        <w:rPr>
          <w:rFonts w:ascii="Times New Roman" w:hAnsi="Times New Roman" w:cs="Times New Roman"/>
        </w:rPr>
        <w:t xml:space="preserve">s that have participated in this event </w:t>
      </w:r>
      <w:r w:rsidR="00CC2839">
        <w:rPr>
          <w:rFonts w:ascii="Times New Roman" w:hAnsi="Times New Roman" w:cs="Times New Roman"/>
        </w:rPr>
        <w:t xml:space="preserve">before </w:t>
      </w:r>
      <w:r w:rsidR="00A06303">
        <w:rPr>
          <w:rFonts w:ascii="Times New Roman" w:hAnsi="Times New Roman" w:cs="Times New Roman"/>
        </w:rPr>
        <w:t>will be</w:t>
      </w:r>
      <w:r w:rsidR="00A06303" w:rsidRPr="00A06303">
        <w:rPr>
          <w:rFonts w:ascii="Times New Roman" w:hAnsi="Times New Roman" w:cs="Times New Roman"/>
        </w:rPr>
        <w:t xml:space="preserve"> no longer exhibited (except </w:t>
      </w:r>
      <w:r>
        <w:rPr>
          <w:rFonts w:ascii="Times New Roman" w:hAnsi="Times New Roman" w:cs="Times New Roman"/>
        </w:rPr>
        <w:t>project</w:t>
      </w:r>
      <w:r w:rsidR="00A06303" w:rsidRPr="00A06303">
        <w:rPr>
          <w:rFonts w:ascii="Times New Roman" w:hAnsi="Times New Roman" w:cs="Times New Roman"/>
        </w:rPr>
        <w:t>s that have been improved based on the original)</w:t>
      </w:r>
      <w:r w:rsidR="00A06303">
        <w:rPr>
          <w:rFonts w:ascii="Times New Roman" w:hAnsi="Times New Roman" w:cs="Times New Roman"/>
        </w:rPr>
        <w:t>;</w:t>
      </w:r>
    </w:p>
    <w:p w:rsidR="00A06303" w:rsidRDefault="00A06303" w:rsidP="00A06303">
      <w:pPr>
        <w:pStyle w:val="ListParagraph"/>
        <w:numPr>
          <w:ilvl w:val="0"/>
          <w:numId w:val="3"/>
        </w:numPr>
        <w:ind w:leftChars="0"/>
        <w:rPr>
          <w:rFonts w:ascii="Times New Roman" w:hAnsi="Times New Roman" w:cs="Times New Roman"/>
        </w:rPr>
      </w:pPr>
      <w:r w:rsidRPr="00A06303">
        <w:rPr>
          <w:rFonts w:ascii="Times New Roman" w:hAnsi="Times New Roman" w:cs="Times New Roman"/>
        </w:rPr>
        <w:t>Participants must be</w:t>
      </w:r>
      <w:r>
        <w:rPr>
          <w:rFonts w:ascii="Times New Roman" w:hAnsi="Times New Roman" w:cs="Times New Roman"/>
        </w:rPr>
        <w:t xml:space="preserve"> Macau</w:t>
      </w:r>
      <w:r w:rsidRPr="00A06303">
        <w:rPr>
          <w:rFonts w:ascii="Times New Roman" w:hAnsi="Times New Roman" w:cs="Times New Roman"/>
        </w:rPr>
        <w:t xml:space="preserve"> permanent residents.</w:t>
      </w:r>
    </w:p>
    <w:p w:rsidR="00B84E07" w:rsidRDefault="00B84E07" w:rsidP="00B84E07">
      <w:pPr>
        <w:rPr>
          <w:rFonts w:ascii="Times New Roman" w:hAnsi="Times New Roman" w:cs="Times New Roman"/>
        </w:rPr>
      </w:pPr>
    </w:p>
    <w:p w:rsidR="00B84E07" w:rsidRPr="00B84E07" w:rsidRDefault="00B84E07" w:rsidP="00B84E07">
      <w:pPr>
        <w:pStyle w:val="ListParagraph"/>
        <w:numPr>
          <w:ilvl w:val="0"/>
          <w:numId w:val="1"/>
        </w:numPr>
        <w:ind w:leftChars="0"/>
        <w:rPr>
          <w:rFonts w:ascii="Times New Roman" w:hAnsi="Times New Roman" w:cs="Times New Roman"/>
        </w:rPr>
      </w:pPr>
      <w:r w:rsidRPr="00B84E07">
        <w:rPr>
          <w:rFonts w:ascii="Times New Roman" w:hAnsi="Times New Roman" w:cs="Times New Roman"/>
        </w:rPr>
        <w:t>Registration method</w:t>
      </w:r>
    </w:p>
    <w:p w:rsidR="00B84E07" w:rsidRPr="00B84E07" w:rsidRDefault="00CC2839" w:rsidP="00B84E07">
      <w:pPr>
        <w:pStyle w:val="ListParagraph"/>
        <w:numPr>
          <w:ilvl w:val="0"/>
          <w:numId w:val="5"/>
        </w:numPr>
        <w:ind w:leftChars="0"/>
        <w:rPr>
          <w:rFonts w:ascii="Times New Roman" w:hAnsi="Times New Roman" w:cs="Times New Roman"/>
        </w:rPr>
      </w:pPr>
      <w:r>
        <w:rPr>
          <w:rFonts w:ascii="Times New Roman" w:hAnsi="Times New Roman" w:cs="Times New Roman"/>
        </w:rPr>
        <w:t>M</w:t>
      </w:r>
      <w:r w:rsidR="00B84E07" w:rsidRPr="00B84E07">
        <w:rPr>
          <w:rFonts w:ascii="Times New Roman" w:hAnsi="Times New Roman" w:cs="Times New Roman"/>
        </w:rPr>
        <w:t xml:space="preserve">aximum of 10 </w:t>
      </w:r>
      <w:r w:rsidR="004A5689">
        <w:rPr>
          <w:rFonts w:ascii="Times New Roman" w:hAnsi="Times New Roman" w:cs="Times New Roman"/>
        </w:rPr>
        <w:t>project</w:t>
      </w:r>
      <w:r w:rsidR="00B84E07" w:rsidRPr="00B84E07">
        <w:rPr>
          <w:rFonts w:ascii="Times New Roman" w:hAnsi="Times New Roman" w:cs="Times New Roman"/>
        </w:rPr>
        <w:t xml:space="preserve">s </w:t>
      </w:r>
      <w:r>
        <w:rPr>
          <w:rFonts w:ascii="Times New Roman" w:hAnsi="Times New Roman" w:cs="Times New Roman"/>
        </w:rPr>
        <w:t xml:space="preserve">will be </w:t>
      </w:r>
      <w:r w:rsidR="00B84E07" w:rsidRPr="00B84E07">
        <w:rPr>
          <w:rFonts w:ascii="Times New Roman" w:hAnsi="Times New Roman" w:cs="Times New Roman"/>
        </w:rPr>
        <w:t xml:space="preserve">funded in Macau (only one person can participate </w:t>
      </w:r>
      <w:r>
        <w:rPr>
          <w:rFonts w:ascii="Times New Roman" w:hAnsi="Times New Roman" w:cs="Times New Roman"/>
        </w:rPr>
        <w:t xml:space="preserve">in </w:t>
      </w:r>
      <w:r w:rsidR="0095516C">
        <w:rPr>
          <w:rFonts w:ascii="Times New Roman" w:hAnsi="Times New Roman" w:cs="Times New Roman"/>
        </w:rPr>
        <w:t xml:space="preserve">the exhibition </w:t>
      </w:r>
      <w:r w:rsidR="00B84E07" w:rsidRPr="00B84E07">
        <w:rPr>
          <w:rFonts w:ascii="Times New Roman" w:hAnsi="Times New Roman" w:cs="Times New Roman"/>
        </w:rPr>
        <w:t xml:space="preserve">in each funded </w:t>
      </w:r>
      <w:r w:rsidR="004A5689">
        <w:rPr>
          <w:rFonts w:ascii="Times New Roman" w:hAnsi="Times New Roman" w:cs="Times New Roman"/>
        </w:rPr>
        <w:t>project</w:t>
      </w:r>
      <w:r w:rsidR="00B84E07" w:rsidRPr="00B84E07">
        <w:rPr>
          <w:rFonts w:ascii="Times New Roman" w:hAnsi="Times New Roman" w:cs="Times New Roman"/>
        </w:rPr>
        <w:t>);</w:t>
      </w:r>
    </w:p>
    <w:p w:rsidR="0095516C" w:rsidRDefault="0095516C" w:rsidP="0095516C">
      <w:pPr>
        <w:pStyle w:val="ListParagraph"/>
        <w:numPr>
          <w:ilvl w:val="0"/>
          <w:numId w:val="5"/>
        </w:numPr>
        <w:ind w:leftChars="0"/>
        <w:rPr>
          <w:rFonts w:ascii="Times New Roman" w:hAnsi="Times New Roman" w:cs="Times New Roman"/>
        </w:rPr>
      </w:pPr>
      <w:r w:rsidRPr="00A06303">
        <w:rPr>
          <w:rFonts w:ascii="Times New Roman" w:hAnsi="Times New Roman" w:cs="Times New Roman"/>
        </w:rPr>
        <w:t xml:space="preserve">If you are interested, please fill in the registration </w:t>
      </w:r>
      <w:r>
        <w:rPr>
          <w:rFonts w:ascii="Times New Roman" w:hAnsi="Times New Roman" w:cs="Times New Roman"/>
        </w:rPr>
        <w:t xml:space="preserve">form </w:t>
      </w:r>
      <w:r w:rsidRPr="00A06303">
        <w:rPr>
          <w:rFonts w:ascii="Times New Roman" w:hAnsi="Times New Roman" w:cs="Times New Roman"/>
        </w:rPr>
        <w:t xml:space="preserve">(see attachment for details) and email to the </w:t>
      </w:r>
      <w:hyperlink r:id="rId7" w:history="1">
        <w:r w:rsidR="004A5689" w:rsidRPr="005E099B">
          <w:rPr>
            <w:rStyle w:val="Hyperlink"/>
            <w:rFonts w:ascii="Times New Roman" w:hAnsi="Times New Roman" w:cs="Times New Roman"/>
          </w:rPr>
          <w:t>ici.innovation@um.edu.mo</w:t>
        </w:r>
      </w:hyperlink>
      <w:r w:rsidR="004A5689">
        <w:rPr>
          <w:rFonts w:ascii="Times New Roman" w:hAnsi="Times New Roman" w:cs="Times New Roman"/>
        </w:rPr>
        <w:t xml:space="preserve"> </w:t>
      </w:r>
      <w:r w:rsidRPr="00A06303">
        <w:rPr>
          <w:rFonts w:ascii="Times New Roman" w:hAnsi="Times New Roman" w:cs="Times New Roman"/>
        </w:rPr>
        <w:t>before noon on</w:t>
      </w:r>
      <w:r>
        <w:rPr>
          <w:rFonts w:ascii="Times New Roman" w:hAnsi="Times New Roman" w:cs="Times New Roman"/>
        </w:rPr>
        <w:t xml:space="preserve"> </w:t>
      </w:r>
      <w:r w:rsidRPr="00A06303">
        <w:rPr>
          <w:rFonts w:ascii="Times New Roman" w:hAnsi="Times New Roman" w:cs="Times New Roman"/>
        </w:rPr>
        <w:t>Febr</w:t>
      </w:r>
      <w:r>
        <w:rPr>
          <w:rFonts w:ascii="Times New Roman" w:hAnsi="Times New Roman" w:cs="Times New Roman"/>
        </w:rPr>
        <w:t>u</w:t>
      </w:r>
      <w:r w:rsidRPr="00A06303">
        <w:rPr>
          <w:rFonts w:ascii="Times New Roman" w:hAnsi="Times New Roman" w:cs="Times New Roman"/>
        </w:rPr>
        <w:t xml:space="preserve">ary </w:t>
      </w:r>
      <w:r w:rsidR="00CC2839">
        <w:rPr>
          <w:rFonts w:ascii="Times New Roman" w:hAnsi="Times New Roman" w:cs="Times New Roman"/>
        </w:rPr>
        <w:t>5</w:t>
      </w:r>
      <w:r w:rsidRPr="00A06303">
        <w:rPr>
          <w:rFonts w:ascii="Times New Roman" w:hAnsi="Times New Roman" w:cs="Times New Roman" w:hint="eastAsia"/>
          <w:vertAlign w:val="superscript"/>
        </w:rPr>
        <w:t>t</w:t>
      </w:r>
      <w:r w:rsidRPr="00A06303">
        <w:rPr>
          <w:rFonts w:ascii="Times New Roman" w:hAnsi="Times New Roman" w:cs="Times New Roman"/>
          <w:vertAlign w:val="superscript"/>
        </w:rPr>
        <w:t>h</w:t>
      </w:r>
      <w:r w:rsidRPr="00A06303">
        <w:rPr>
          <w:rFonts w:ascii="Times New Roman" w:hAnsi="Times New Roman" w:cs="Times New Roman"/>
        </w:rPr>
        <w:t xml:space="preserve"> 2020</w:t>
      </w:r>
      <w:r>
        <w:rPr>
          <w:rFonts w:ascii="Times New Roman" w:hAnsi="Times New Roman" w:cs="Times New Roman"/>
        </w:rPr>
        <w:t>;</w:t>
      </w:r>
    </w:p>
    <w:p w:rsidR="00B84E07" w:rsidRDefault="00496B81" w:rsidP="00B84E07">
      <w:pPr>
        <w:pStyle w:val="ListParagraph"/>
        <w:numPr>
          <w:ilvl w:val="0"/>
          <w:numId w:val="5"/>
        </w:numPr>
        <w:ind w:leftChars="0"/>
        <w:rPr>
          <w:rFonts w:ascii="Times New Roman" w:hAnsi="Times New Roman" w:cs="Times New Roman"/>
        </w:rPr>
      </w:pPr>
      <w:r w:rsidRPr="00496B81">
        <w:rPr>
          <w:rFonts w:ascii="Times New Roman" w:hAnsi="Times New Roman" w:cs="Times New Roman"/>
        </w:rPr>
        <w:t xml:space="preserve">In order to ensure the </w:t>
      </w:r>
      <w:r>
        <w:rPr>
          <w:rFonts w:ascii="Times New Roman" w:hAnsi="Times New Roman" w:cs="Times New Roman" w:hint="eastAsia"/>
        </w:rPr>
        <w:t>quality</w:t>
      </w:r>
      <w:r w:rsidRPr="00496B81">
        <w:rPr>
          <w:rFonts w:ascii="Times New Roman" w:hAnsi="Times New Roman" w:cs="Times New Roman"/>
        </w:rPr>
        <w:t xml:space="preserve"> of</w:t>
      </w:r>
      <w:r>
        <w:rPr>
          <w:rFonts w:ascii="Times New Roman" w:hAnsi="Times New Roman" w:cs="Times New Roman"/>
        </w:rPr>
        <w:t xml:space="preserve"> the</w:t>
      </w:r>
      <w:r w:rsidRPr="00496B81">
        <w:rPr>
          <w:rFonts w:ascii="Times New Roman" w:hAnsi="Times New Roman" w:cs="Times New Roman"/>
        </w:rPr>
        <w:t xml:space="preserve"> entries, all entr</w:t>
      </w:r>
      <w:r w:rsidR="004A5689">
        <w:rPr>
          <w:rFonts w:ascii="Times New Roman" w:hAnsi="Times New Roman" w:cs="Times New Roman"/>
        </w:rPr>
        <w:t>ies</w:t>
      </w:r>
      <w:r w:rsidRPr="00496B81">
        <w:rPr>
          <w:rFonts w:ascii="Times New Roman" w:hAnsi="Times New Roman" w:cs="Times New Roman"/>
        </w:rPr>
        <w:t xml:space="preserve"> must be selected and reviewed by professional scholars. </w:t>
      </w:r>
      <w:r w:rsidR="004A5689">
        <w:rPr>
          <w:rFonts w:ascii="Times New Roman" w:hAnsi="Times New Roman" w:cs="Times New Roman"/>
        </w:rPr>
        <w:t xml:space="preserve">There is </w:t>
      </w:r>
      <w:r w:rsidR="00CC2839">
        <w:rPr>
          <w:rFonts w:ascii="Times New Roman" w:hAnsi="Times New Roman" w:cs="Times New Roman"/>
        </w:rPr>
        <w:t>N</w:t>
      </w:r>
      <w:r w:rsidR="00CC2839" w:rsidRPr="00496B81">
        <w:rPr>
          <w:rFonts w:ascii="Times New Roman" w:hAnsi="Times New Roman" w:cs="Times New Roman"/>
        </w:rPr>
        <w:t xml:space="preserve">o appeal mechanism </w:t>
      </w:r>
      <w:r w:rsidR="004A5689">
        <w:rPr>
          <w:rFonts w:ascii="Times New Roman" w:hAnsi="Times New Roman" w:cs="Times New Roman"/>
        </w:rPr>
        <w:t>and all entries are</w:t>
      </w:r>
      <w:r w:rsidR="00CC2839">
        <w:rPr>
          <w:rFonts w:ascii="Times New Roman" w:hAnsi="Times New Roman" w:cs="Times New Roman"/>
        </w:rPr>
        <w:t xml:space="preserve"> s</w:t>
      </w:r>
      <w:r w:rsidRPr="00496B81">
        <w:rPr>
          <w:rFonts w:ascii="Times New Roman" w:hAnsi="Times New Roman" w:cs="Times New Roman"/>
        </w:rPr>
        <w:t>ubject to the final announcement</w:t>
      </w:r>
      <w:r w:rsidR="00CC2839">
        <w:rPr>
          <w:rFonts w:ascii="Times New Roman" w:hAnsi="Times New Roman" w:cs="Times New Roman"/>
        </w:rPr>
        <w:t>.</w:t>
      </w:r>
    </w:p>
    <w:p w:rsidR="00496B81" w:rsidRDefault="00496B81" w:rsidP="00496B81">
      <w:pPr>
        <w:rPr>
          <w:rFonts w:ascii="Times New Roman" w:hAnsi="Times New Roman" w:cs="Times New Roman"/>
        </w:rPr>
      </w:pPr>
    </w:p>
    <w:p w:rsidR="00496B81" w:rsidRDefault="00496B81" w:rsidP="00496B81">
      <w:pPr>
        <w:pStyle w:val="ListParagraph"/>
        <w:numPr>
          <w:ilvl w:val="0"/>
          <w:numId w:val="1"/>
        </w:numPr>
        <w:ind w:leftChars="0"/>
        <w:rPr>
          <w:rFonts w:ascii="Times New Roman" w:hAnsi="Times New Roman" w:cs="Times New Roman"/>
        </w:rPr>
      </w:pPr>
      <w:r w:rsidRPr="00496B81">
        <w:rPr>
          <w:rFonts w:ascii="Times New Roman" w:hAnsi="Times New Roman" w:cs="Times New Roman"/>
        </w:rPr>
        <w:t>Registration requirements</w:t>
      </w:r>
    </w:p>
    <w:p w:rsidR="006A3DAE" w:rsidRPr="006A3DAE" w:rsidRDefault="00496B81" w:rsidP="006A3DAE">
      <w:pPr>
        <w:pStyle w:val="ListParagraph"/>
        <w:numPr>
          <w:ilvl w:val="0"/>
          <w:numId w:val="6"/>
        </w:numPr>
        <w:ind w:leftChars="0"/>
        <w:rPr>
          <w:rFonts w:ascii="Times New Roman" w:hAnsi="Times New Roman" w:cs="Times New Roman"/>
        </w:rPr>
      </w:pPr>
      <w:r w:rsidRPr="00496B81">
        <w:rPr>
          <w:rFonts w:ascii="Times New Roman" w:hAnsi="Times New Roman" w:cs="Times New Roman"/>
        </w:rPr>
        <w:t>Applicants should fill in relevant information item</w:t>
      </w:r>
      <w:r>
        <w:rPr>
          <w:rFonts w:ascii="Times New Roman" w:hAnsi="Times New Roman" w:cs="Times New Roman"/>
        </w:rPr>
        <w:t>s</w:t>
      </w:r>
      <w:r w:rsidRPr="00496B81">
        <w:rPr>
          <w:rFonts w:ascii="Times New Roman" w:hAnsi="Times New Roman" w:cs="Times New Roman"/>
        </w:rPr>
        <w:t xml:space="preserve"> accord</w:t>
      </w:r>
      <w:r>
        <w:rPr>
          <w:rFonts w:ascii="Times New Roman" w:hAnsi="Times New Roman" w:cs="Times New Roman"/>
        </w:rPr>
        <w:t>ing</w:t>
      </w:r>
      <w:r w:rsidRPr="00496B81">
        <w:rPr>
          <w:rFonts w:ascii="Times New Roman" w:hAnsi="Times New Roman" w:cs="Times New Roman"/>
        </w:rPr>
        <w:t xml:space="preserve"> </w:t>
      </w:r>
      <w:r>
        <w:rPr>
          <w:rFonts w:ascii="Times New Roman" w:hAnsi="Times New Roman" w:cs="Times New Roman"/>
        </w:rPr>
        <w:t xml:space="preserve">to </w:t>
      </w:r>
      <w:r w:rsidRPr="00496B81">
        <w:rPr>
          <w:rFonts w:ascii="Times New Roman" w:hAnsi="Times New Roman" w:cs="Times New Roman"/>
        </w:rPr>
        <w:t xml:space="preserve">the requirements and guarantee the authenticity and validity. For collective works, please fill in the order of the first and second inventors (no more than two) at a time. However, if </w:t>
      </w:r>
      <w:r>
        <w:rPr>
          <w:rFonts w:ascii="Times New Roman" w:hAnsi="Times New Roman" w:cs="Times New Roman"/>
        </w:rPr>
        <w:t xml:space="preserve">the </w:t>
      </w:r>
      <w:r w:rsidRPr="00496B81">
        <w:rPr>
          <w:rFonts w:ascii="Times New Roman" w:hAnsi="Times New Roman" w:cs="Times New Roman"/>
        </w:rPr>
        <w:t>work</w:t>
      </w:r>
      <w:r>
        <w:rPr>
          <w:rFonts w:ascii="Times New Roman" w:hAnsi="Times New Roman" w:cs="Times New Roman"/>
        </w:rPr>
        <w:t xml:space="preserve"> is selected</w:t>
      </w:r>
      <w:r w:rsidRPr="00496B81">
        <w:rPr>
          <w:rFonts w:ascii="Times New Roman" w:hAnsi="Times New Roman" w:cs="Times New Roman"/>
        </w:rPr>
        <w:t xml:space="preserve">, only one is eligible to </w:t>
      </w:r>
      <w:r w:rsidRPr="00824107">
        <w:rPr>
          <w:rFonts w:ascii="Times New Roman" w:hAnsi="Times New Roman" w:cs="Times New Roman"/>
        </w:rPr>
        <w:t>participate in the exhibition</w:t>
      </w:r>
      <w:r>
        <w:rPr>
          <w:rFonts w:ascii="Times New Roman" w:hAnsi="Times New Roman" w:cs="Times New Roman"/>
        </w:rPr>
        <w:t>.</w:t>
      </w:r>
    </w:p>
    <w:p w:rsidR="00496B81" w:rsidRDefault="006A3DAE" w:rsidP="006A3DAE">
      <w:pPr>
        <w:pStyle w:val="ListParagraph"/>
        <w:numPr>
          <w:ilvl w:val="0"/>
          <w:numId w:val="6"/>
        </w:numPr>
        <w:ind w:leftChars="0"/>
        <w:rPr>
          <w:rFonts w:ascii="Times New Roman" w:hAnsi="Times New Roman" w:cs="Times New Roman"/>
        </w:rPr>
      </w:pPr>
      <w:r w:rsidRPr="006A3DAE">
        <w:rPr>
          <w:rFonts w:ascii="Times New Roman" w:hAnsi="Times New Roman" w:cs="Times New Roman"/>
        </w:rPr>
        <w:t xml:space="preserve">Participating invention </w:t>
      </w:r>
      <w:r w:rsidR="00173913">
        <w:rPr>
          <w:rFonts w:ascii="Times New Roman" w:hAnsi="Times New Roman" w:cs="Times New Roman"/>
        </w:rPr>
        <w:t>project</w:t>
      </w:r>
      <w:r w:rsidRPr="006A3DAE">
        <w:rPr>
          <w:rFonts w:ascii="Times New Roman" w:hAnsi="Times New Roman" w:cs="Times New Roman"/>
        </w:rPr>
        <w:t xml:space="preserve">s should fill in relevant </w:t>
      </w:r>
      <w:r w:rsidRPr="00496B81">
        <w:rPr>
          <w:rFonts w:ascii="Times New Roman" w:hAnsi="Times New Roman" w:cs="Times New Roman"/>
        </w:rPr>
        <w:t>item</w:t>
      </w:r>
      <w:r>
        <w:rPr>
          <w:rFonts w:ascii="Times New Roman" w:hAnsi="Times New Roman" w:cs="Times New Roman"/>
        </w:rPr>
        <w:t>s</w:t>
      </w:r>
      <w:r w:rsidRPr="00496B81">
        <w:rPr>
          <w:rFonts w:ascii="Times New Roman" w:hAnsi="Times New Roman" w:cs="Times New Roman"/>
        </w:rPr>
        <w:t xml:space="preserve"> accord</w:t>
      </w:r>
      <w:r>
        <w:rPr>
          <w:rFonts w:ascii="Times New Roman" w:hAnsi="Times New Roman" w:cs="Times New Roman"/>
        </w:rPr>
        <w:t>ing</w:t>
      </w:r>
      <w:r w:rsidRPr="00496B81">
        <w:rPr>
          <w:rFonts w:ascii="Times New Roman" w:hAnsi="Times New Roman" w:cs="Times New Roman"/>
        </w:rPr>
        <w:t xml:space="preserve"> </w:t>
      </w:r>
      <w:r>
        <w:rPr>
          <w:rFonts w:ascii="Times New Roman" w:hAnsi="Times New Roman" w:cs="Times New Roman"/>
        </w:rPr>
        <w:t xml:space="preserve">to </w:t>
      </w:r>
      <w:r w:rsidRPr="00496B81">
        <w:rPr>
          <w:rFonts w:ascii="Times New Roman" w:hAnsi="Times New Roman" w:cs="Times New Roman"/>
        </w:rPr>
        <w:t>the requirements</w:t>
      </w:r>
      <w:r w:rsidRPr="006A3DAE">
        <w:rPr>
          <w:rFonts w:ascii="Times New Roman" w:hAnsi="Times New Roman" w:cs="Times New Roman"/>
        </w:rPr>
        <w:t xml:space="preserve">. In order to facilitate </w:t>
      </w:r>
      <w:r>
        <w:rPr>
          <w:rFonts w:ascii="Times New Roman" w:hAnsi="Times New Roman" w:cs="Times New Roman"/>
        </w:rPr>
        <w:t>professional</w:t>
      </w:r>
      <w:r w:rsidRPr="006A3DAE">
        <w:rPr>
          <w:rFonts w:ascii="Times New Roman" w:hAnsi="Times New Roman" w:cs="Times New Roman"/>
        </w:rPr>
        <w:t xml:space="preserve"> scholars to have more detailed reference materials durin</w:t>
      </w:r>
      <w:r w:rsidR="00173913">
        <w:rPr>
          <w:rFonts w:ascii="Times New Roman" w:hAnsi="Times New Roman" w:cs="Times New Roman"/>
        </w:rPr>
        <w:t>g the first review, participant</w:t>
      </w:r>
      <w:r w:rsidRPr="006A3DAE">
        <w:rPr>
          <w:rFonts w:ascii="Times New Roman" w:hAnsi="Times New Roman" w:cs="Times New Roman"/>
        </w:rPr>
        <w:t xml:space="preserve"> </w:t>
      </w:r>
      <w:r w:rsidR="00173913">
        <w:rPr>
          <w:rFonts w:ascii="Times New Roman" w:hAnsi="Times New Roman" w:cs="Times New Roman"/>
        </w:rPr>
        <w:t>is</w:t>
      </w:r>
      <w:r w:rsidRPr="006A3DAE">
        <w:rPr>
          <w:rFonts w:ascii="Times New Roman" w:hAnsi="Times New Roman" w:cs="Times New Roman"/>
        </w:rPr>
        <w:t xml:space="preserve"> requested to provide a PPT of no more than ten pages to introduce the participating </w:t>
      </w:r>
      <w:r w:rsidR="00173913">
        <w:rPr>
          <w:rFonts w:ascii="Times New Roman" w:hAnsi="Times New Roman" w:cs="Times New Roman"/>
        </w:rPr>
        <w:t>project</w:t>
      </w:r>
      <w:r w:rsidRPr="006A3DAE">
        <w:rPr>
          <w:rFonts w:ascii="Times New Roman" w:hAnsi="Times New Roman" w:cs="Times New Roman"/>
        </w:rPr>
        <w:t xml:space="preserve">, which </w:t>
      </w:r>
      <w:r>
        <w:rPr>
          <w:rFonts w:ascii="Times New Roman" w:hAnsi="Times New Roman" w:cs="Times New Roman"/>
        </w:rPr>
        <w:t xml:space="preserve">should </w:t>
      </w:r>
      <w:r>
        <w:rPr>
          <w:rFonts w:ascii="Times New Roman" w:hAnsi="Times New Roman" w:cs="Times New Roman" w:hint="eastAsia"/>
        </w:rPr>
        <w:t>contain</w:t>
      </w:r>
      <w:r w:rsidRPr="006A3DAE">
        <w:rPr>
          <w:rFonts w:ascii="Times New Roman" w:hAnsi="Times New Roman" w:cs="Times New Roman"/>
        </w:rPr>
        <w:t xml:space="preserve"> 3 </w:t>
      </w:r>
      <w:r>
        <w:rPr>
          <w:rFonts w:ascii="Times New Roman" w:hAnsi="Times New Roman" w:cs="Times New Roman"/>
        </w:rPr>
        <w:t xml:space="preserve">supporting photos </w:t>
      </w:r>
      <w:r w:rsidR="00173913">
        <w:rPr>
          <w:rFonts w:ascii="Times New Roman" w:hAnsi="Times New Roman" w:cs="Times New Roman"/>
        </w:rPr>
        <w:t xml:space="preserve">of the project </w:t>
      </w:r>
      <w:r w:rsidRPr="006A3DAE">
        <w:rPr>
          <w:rFonts w:ascii="Times New Roman" w:hAnsi="Times New Roman" w:cs="Times New Roman"/>
        </w:rPr>
        <w:t>(front</w:t>
      </w:r>
      <w:r w:rsidR="00CC2839">
        <w:rPr>
          <w:rFonts w:ascii="Times New Roman" w:hAnsi="Times New Roman" w:cs="Times New Roman"/>
        </w:rPr>
        <w:t xml:space="preserve">, </w:t>
      </w:r>
      <w:r w:rsidRPr="006A3DAE">
        <w:rPr>
          <w:rFonts w:ascii="Times New Roman" w:hAnsi="Times New Roman" w:cs="Times New Roman"/>
        </w:rPr>
        <w:t>left and right sides)</w:t>
      </w:r>
      <w:r>
        <w:rPr>
          <w:rFonts w:ascii="Times New Roman" w:hAnsi="Times New Roman" w:cs="Times New Roman"/>
        </w:rPr>
        <w:t>. If</w:t>
      </w:r>
      <w:r w:rsidRPr="006A3DAE">
        <w:rPr>
          <w:rFonts w:ascii="Times New Roman" w:hAnsi="Times New Roman" w:cs="Times New Roman"/>
        </w:rPr>
        <w:t xml:space="preserve"> uploading videos, the </w:t>
      </w:r>
      <w:r w:rsidR="00CC2839">
        <w:rPr>
          <w:rFonts w:ascii="Times New Roman" w:hAnsi="Times New Roman" w:cs="Times New Roman"/>
        </w:rPr>
        <w:t>length</w:t>
      </w:r>
      <w:r w:rsidRPr="006A3DAE">
        <w:rPr>
          <w:rFonts w:ascii="Times New Roman" w:hAnsi="Times New Roman" w:cs="Times New Roman"/>
        </w:rPr>
        <w:t xml:space="preserve"> should be within 3 minutes</w:t>
      </w:r>
      <w:r w:rsidR="00173913">
        <w:rPr>
          <w:rFonts w:ascii="Times New Roman" w:hAnsi="Times New Roman" w:cs="Times New Roman"/>
        </w:rPr>
        <w:t>.</w:t>
      </w:r>
    </w:p>
    <w:p w:rsidR="00464851" w:rsidRDefault="00464851" w:rsidP="00464851">
      <w:pPr>
        <w:rPr>
          <w:rFonts w:ascii="Times New Roman" w:hAnsi="Times New Roman" w:cs="Times New Roman"/>
        </w:rPr>
      </w:pPr>
    </w:p>
    <w:p w:rsidR="00464851" w:rsidRDefault="00464851" w:rsidP="00464851">
      <w:pPr>
        <w:pStyle w:val="ListParagraph"/>
        <w:numPr>
          <w:ilvl w:val="0"/>
          <w:numId w:val="1"/>
        </w:numPr>
        <w:ind w:leftChars="0"/>
        <w:rPr>
          <w:rFonts w:ascii="Times New Roman" w:hAnsi="Times New Roman" w:cs="Times New Roman"/>
        </w:rPr>
      </w:pPr>
      <w:r w:rsidRPr="00464851">
        <w:rPr>
          <w:rFonts w:ascii="Times New Roman" w:hAnsi="Times New Roman" w:cs="Times New Roman"/>
        </w:rPr>
        <w:t xml:space="preserve">Date of </w:t>
      </w:r>
      <w:r w:rsidR="00173913">
        <w:rPr>
          <w:rFonts w:ascii="Times New Roman" w:hAnsi="Times New Roman" w:cs="Times New Roman"/>
        </w:rPr>
        <w:t>application</w:t>
      </w:r>
      <w:r w:rsidRPr="00464851">
        <w:rPr>
          <w:rFonts w:ascii="Times New Roman" w:hAnsi="Times New Roman" w:cs="Times New Roman"/>
        </w:rPr>
        <w:t>, selection and announcement</w:t>
      </w:r>
    </w:p>
    <w:p w:rsidR="00B42BF7" w:rsidRDefault="00173913" w:rsidP="00173913">
      <w:pPr>
        <w:pStyle w:val="ListParagraph"/>
        <w:numPr>
          <w:ilvl w:val="0"/>
          <w:numId w:val="9"/>
        </w:numPr>
        <w:ind w:leftChars="0"/>
        <w:rPr>
          <w:rFonts w:ascii="Times New Roman" w:hAnsi="Times New Roman" w:cs="Times New Roman"/>
        </w:rPr>
      </w:pPr>
      <w:r>
        <w:rPr>
          <w:rFonts w:ascii="Times New Roman" w:hAnsi="Times New Roman" w:cs="Times New Roman"/>
        </w:rPr>
        <w:t>Before or o</w:t>
      </w:r>
      <w:r w:rsidR="00077627" w:rsidRPr="00B42BF7">
        <w:rPr>
          <w:rFonts w:ascii="Times New Roman" w:hAnsi="Times New Roman" w:cs="Times New Roman"/>
        </w:rPr>
        <w:t>n February 7</w:t>
      </w:r>
      <w:r w:rsidR="00077627">
        <w:rPr>
          <w:rFonts w:ascii="Times New Roman" w:hAnsi="Times New Roman" w:cs="Times New Roman"/>
        </w:rPr>
        <w:t xml:space="preserve">, </w:t>
      </w:r>
      <w:r w:rsidR="00B42BF7" w:rsidRPr="00B42BF7">
        <w:rPr>
          <w:rFonts w:ascii="Times New Roman" w:hAnsi="Times New Roman" w:cs="Times New Roman"/>
        </w:rPr>
        <w:t xml:space="preserve">submit the application </w:t>
      </w:r>
      <w:r>
        <w:rPr>
          <w:rFonts w:ascii="Times New Roman" w:hAnsi="Times New Roman" w:cs="Times New Roman"/>
        </w:rPr>
        <w:t xml:space="preserve">materials </w:t>
      </w:r>
      <w:r w:rsidR="00B42BF7" w:rsidRPr="00B42BF7">
        <w:rPr>
          <w:rFonts w:ascii="Times New Roman" w:hAnsi="Times New Roman" w:cs="Times New Roman"/>
        </w:rPr>
        <w:t>before noon</w:t>
      </w:r>
      <w:r>
        <w:rPr>
          <w:rFonts w:ascii="Times New Roman" w:hAnsi="Times New Roman" w:cs="Times New Roman"/>
        </w:rPr>
        <w:t xml:space="preserve">, Centre for Innovation and Entrepreneurship will help to group all applications of UM and submit to </w:t>
      </w:r>
      <w:r w:rsidRPr="00173913">
        <w:rPr>
          <w:rFonts w:ascii="Times New Roman" w:hAnsi="Times New Roman" w:cs="Times New Roman"/>
        </w:rPr>
        <w:t>organizational unit</w:t>
      </w:r>
      <w:r w:rsidR="00B42BF7" w:rsidRPr="00B42BF7">
        <w:rPr>
          <w:rFonts w:ascii="Times New Roman" w:hAnsi="Times New Roman" w:cs="Times New Roman"/>
        </w:rPr>
        <w:t>;</w:t>
      </w:r>
    </w:p>
    <w:p w:rsidR="00464851" w:rsidRDefault="00B42BF7" w:rsidP="00B42BF7">
      <w:pPr>
        <w:pStyle w:val="ListParagraph"/>
        <w:numPr>
          <w:ilvl w:val="0"/>
          <w:numId w:val="9"/>
        </w:numPr>
        <w:ind w:leftChars="0"/>
        <w:rPr>
          <w:rFonts w:ascii="Times New Roman" w:hAnsi="Times New Roman" w:cs="Times New Roman"/>
        </w:rPr>
      </w:pPr>
      <w:r>
        <w:rPr>
          <w:rFonts w:ascii="Times New Roman" w:hAnsi="Times New Roman" w:cs="Times New Roman"/>
        </w:rPr>
        <w:t>From</w:t>
      </w:r>
      <w:r w:rsidRPr="00B42BF7">
        <w:rPr>
          <w:rFonts w:ascii="Times New Roman" w:hAnsi="Times New Roman" w:cs="Times New Roman"/>
        </w:rPr>
        <w:t xml:space="preserve"> February 8</w:t>
      </w:r>
      <w:r>
        <w:rPr>
          <w:rFonts w:ascii="Times New Roman" w:hAnsi="Times New Roman" w:cs="Times New Roman"/>
        </w:rPr>
        <w:t xml:space="preserve"> to</w:t>
      </w:r>
      <w:r w:rsidRPr="00B42BF7">
        <w:rPr>
          <w:rFonts w:ascii="Times New Roman" w:hAnsi="Times New Roman" w:cs="Times New Roman"/>
        </w:rPr>
        <w:t xml:space="preserve"> 11, experts and scholars </w:t>
      </w:r>
      <w:r w:rsidR="00173913">
        <w:rPr>
          <w:rFonts w:ascii="Times New Roman" w:hAnsi="Times New Roman" w:cs="Times New Roman"/>
        </w:rPr>
        <w:t>will</w:t>
      </w:r>
      <w:r>
        <w:rPr>
          <w:rFonts w:ascii="Times New Roman" w:hAnsi="Times New Roman" w:cs="Times New Roman"/>
        </w:rPr>
        <w:t xml:space="preserve"> </w:t>
      </w:r>
      <w:r w:rsidRPr="00B42BF7">
        <w:rPr>
          <w:rFonts w:ascii="Times New Roman" w:hAnsi="Times New Roman" w:cs="Times New Roman"/>
        </w:rPr>
        <w:t>conduct online selection and evaluation in an anonymous form</w:t>
      </w:r>
      <w:r>
        <w:rPr>
          <w:rFonts w:ascii="Times New Roman" w:hAnsi="Times New Roman" w:cs="Times New Roman"/>
        </w:rPr>
        <w:t xml:space="preserve">, and later will </w:t>
      </w:r>
      <w:r w:rsidRPr="00B42BF7">
        <w:rPr>
          <w:rFonts w:ascii="Times New Roman" w:hAnsi="Times New Roman" w:cs="Times New Roman"/>
        </w:rPr>
        <w:t xml:space="preserve">confirm the </w:t>
      </w:r>
      <w:r w:rsidR="00077627">
        <w:rPr>
          <w:rFonts w:ascii="Times New Roman" w:hAnsi="Times New Roman" w:cs="Times New Roman"/>
        </w:rPr>
        <w:t xml:space="preserve">preliminary </w:t>
      </w:r>
      <w:r w:rsidRPr="00B42BF7">
        <w:rPr>
          <w:rFonts w:ascii="Times New Roman" w:hAnsi="Times New Roman" w:cs="Times New Roman"/>
        </w:rPr>
        <w:t>list</w:t>
      </w:r>
      <w:r w:rsidR="00173913">
        <w:rPr>
          <w:rFonts w:ascii="Times New Roman" w:hAnsi="Times New Roman" w:cs="Times New Roman"/>
        </w:rPr>
        <w:t xml:space="preserve"> of entries</w:t>
      </w:r>
      <w:r w:rsidRPr="00B42BF7">
        <w:rPr>
          <w:rFonts w:ascii="Times New Roman" w:hAnsi="Times New Roman" w:cs="Times New Roman"/>
        </w:rPr>
        <w:t>;</w:t>
      </w:r>
    </w:p>
    <w:p w:rsidR="00B42BF7" w:rsidRPr="00B42BF7" w:rsidRDefault="00B42BF7" w:rsidP="00B42BF7">
      <w:pPr>
        <w:pStyle w:val="ListParagraph"/>
        <w:numPr>
          <w:ilvl w:val="0"/>
          <w:numId w:val="9"/>
        </w:numPr>
        <w:ind w:leftChars="0"/>
        <w:rPr>
          <w:rFonts w:ascii="Times New Roman" w:hAnsi="Times New Roman" w:cs="Times New Roman"/>
        </w:rPr>
      </w:pPr>
      <w:r>
        <w:rPr>
          <w:rFonts w:ascii="Times New Roman" w:hAnsi="Times New Roman" w:cs="Times New Roman"/>
        </w:rPr>
        <w:t>O</w:t>
      </w:r>
      <w:r>
        <w:rPr>
          <w:rFonts w:ascii="Times New Roman" w:hAnsi="Times New Roman" w:cs="Times New Roman" w:hint="eastAsia"/>
        </w:rPr>
        <w:t>n</w:t>
      </w:r>
      <w:r>
        <w:rPr>
          <w:rFonts w:ascii="Times New Roman" w:hAnsi="Times New Roman" w:cs="Times New Roman"/>
        </w:rPr>
        <w:t xml:space="preserve"> February 12, the preliminary list will be announced in the “Latest News” column on the website </w:t>
      </w:r>
      <w:hyperlink r:id="rId8" w:history="1">
        <w:r w:rsidRPr="00AD7AC5">
          <w:rPr>
            <w:rStyle w:val="Hyperlink"/>
          </w:rPr>
          <w:t>www.miiam</w:t>
        </w:r>
        <w:r w:rsidRPr="00AD7AC5">
          <w:rPr>
            <w:rStyle w:val="Hyperlink"/>
          </w:rPr>
          <w:t>a</w:t>
        </w:r>
        <w:r w:rsidRPr="00AD7AC5">
          <w:rPr>
            <w:rStyle w:val="Hyperlink"/>
          </w:rPr>
          <w:t>cao.org</w:t>
        </w:r>
      </w:hyperlink>
    </w:p>
    <w:p w:rsidR="00B42BF7" w:rsidRDefault="00B42BF7" w:rsidP="00B42BF7">
      <w:pPr>
        <w:pStyle w:val="ListParagraph"/>
        <w:numPr>
          <w:ilvl w:val="0"/>
          <w:numId w:val="9"/>
        </w:numPr>
        <w:ind w:leftChars="0"/>
        <w:rPr>
          <w:rFonts w:ascii="Times New Roman" w:hAnsi="Times New Roman" w:cs="Times New Roman"/>
        </w:rPr>
      </w:pPr>
      <w:r>
        <w:rPr>
          <w:rFonts w:ascii="Times New Roman" w:hAnsi="Times New Roman" w:cs="Times New Roman" w:hint="eastAsia"/>
        </w:rPr>
        <w:t>O</w:t>
      </w:r>
      <w:r>
        <w:rPr>
          <w:rFonts w:ascii="Times New Roman" w:hAnsi="Times New Roman" w:cs="Times New Roman"/>
        </w:rPr>
        <w:t>n February 14, experts and scholars will conduct the final evaluation in a face-to-face manner (time and venue will be announced later on the website)</w:t>
      </w:r>
    </w:p>
    <w:p w:rsidR="00B42BF7" w:rsidRDefault="00B42BF7" w:rsidP="00B42BF7">
      <w:pPr>
        <w:pStyle w:val="ListParagraph"/>
        <w:numPr>
          <w:ilvl w:val="0"/>
          <w:numId w:val="9"/>
        </w:numPr>
        <w:ind w:leftChars="0"/>
        <w:rPr>
          <w:rFonts w:ascii="Times New Roman" w:hAnsi="Times New Roman" w:cs="Times New Roman"/>
        </w:rPr>
      </w:pPr>
      <w:r>
        <w:rPr>
          <w:rFonts w:ascii="Times New Roman" w:hAnsi="Times New Roman" w:cs="Times New Roman" w:hint="eastAsia"/>
        </w:rPr>
        <w:lastRenderedPageBreak/>
        <w:t>O</w:t>
      </w:r>
      <w:r>
        <w:rPr>
          <w:rFonts w:ascii="Times New Roman" w:hAnsi="Times New Roman" w:cs="Times New Roman"/>
        </w:rPr>
        <w:t xml:space="preserve">n February 15, the final selected </w:t>
      </w:r>
      <w:r w:rsidR="00A62178">
        <w:rPr>
          <w:rFonts w:ascii="Times New Roman" w:hAnsi="Times New Roman" w:cs="Times New Roman"/>
        </w:rPr>
        <w:t>project</w:t>
      </w:r>
      <w:r>
        <w:rPr>
          <w:rFonts w:ascii="Times New Roman" w:hAnsi="Times New Roman" w:cs="Times New Roman"/>
        </w:rPr>
        <w:t>s will be publicized on the website</w:t>
      </w:r>
      <w:r w:rsidR="00D15806">
        <w:rPr>
          <w:rFonts w:ascii="Times New Roman" w:hAnsi="Times New Roman" w:cs="Times New Roman"/>
        </w:rPr>
        <w:t>. Finalists will be notified and collected information such as passports and certificates</w:t>
      </w:r>
      <w:r w:rsidR="00D15806" w:rsidRPr="00D15806">
        <w:rPr>
          <w:rFonts w:ascii="Times New Roman" w:hAnsi="Times New Roman" w:cs="Times New Roman" w:hint="eastAsia"/>
        </w:rPr>
        <w:t>,</w:t>
      </w:r>
      <w:r w:rsidR="00D15806" w:rsidRPr="00D15806">
        <w:rPr>
          <w:rFonts w:ascii="Times New Roman" w:hAnsi="Times New Roman" w:cs="Times New Roman"/>
        </w:rPr>
        <w:t xml:space="preserve"> and</w:t>
      </w:r>
      <w:r w:rsidR="00D15806">
        <w:rPr>
          <w:rFonts w:ascii="Times New Roman" w:hAnsi="Times New Roman" w:cs="Times New Roman"/>
        </w:rPr>
        <w:t xml:space="preserve"> the organiz</w:t>
      </w:r>
      <w:r w:rsidR="00077627">
        <w:rPr>
          <w:rFonts w:ascii="Times New Roman" w:hAnsi="Times New Roman" w:cs="Times New Roman"/>
        </w:rPr>
        <w:t>er</w:t>
      </w:r>
      <w:r w:rsidR="00D15806">
        <w:rPr>
          <w:rFonts w:ascii="Times New Roman" w:hAnsi="Times New Roman" w:cs="Times New Roman"/>
        </w:rPr>
        <w:t xml:space="preserve"> will start</w:t>
      </w:r>
      <w:r w:rsidR="00D15806" w:rsidRPr="00D15806">
        <w:rPr>
          <w:rFonts w:ascii="Times New Roman" w:hAnsi="Times New Roman" w:cs="Times New Roman"/>
        </w:rPr>
        <w:t xml:space="preserve"> handl</w:t>
      </w:r>
      <w:r w:rsidR="00D15806">
        <w:rPr>
          <w:rFonts w:ascii="Times New Roman" w:hAnsi="Times New Roman" w:cs="Times New Roman"/>
        </w:rPr>
        <w:t>ing</w:t>
      </w:r>
      <w:r w:rsidR="00D15806" w:rsidRPr="00D15806">
        <w:rPr>
          <w:rFonts w:ascii="Times New Roman" w:hAnsi="Times New Roman" w:cs="Times New Roman"/>
        </w:rPr>
        <w:t xml:space="preserve"> procedures such as purchasing air tickets and insurance;</w:t>
      </w:r>
    </w:p>
    <w:p w:rsidR="00D15806" w:rsidRDefault="00D15806" w:rsidP="00D15806">
      <w:pPr>
        <w:pStyle w:val="ListParagraph"/>
        <w:numPr>
          <w:ilvl w:val="0"/>
          <w:numId w:val="9"/>
        </w:numPr>
        <w:ind w:leftChars="0"/>
        <w:rPr>
          <w:rFonts w:ascii="Times New Roman" w:hAnsi="Times New Roman" w:cs="Times New Roman"/>
        </w:rPr>
      </w:pPr>
      <w:r w:rsidRPr="00D15806">
        <w:rPr>
          <w:rFonts w:ascii="Times New Roman" w:hAnsi="Times New Roman" w:cs="Times New Roman"/>
        </w:rPr>
        <w:t xml:space="preserve">on February 17, the organizer </w:t>
      </w:r>
      <w:r w:rsidR="00077627">
        <w:rPr>
          <w:rFonts w:ascii="Times New Roman" w:hAnsi="Times New Roman" w:cs="Times New Roman"/>
        </w:rPr>
        <w:t>will</w:t>
      </w:r>
      <w:r w:rsidRPr="00D15806">
        <w:rPr>
          <w:rFonts w:ascii="Times New Roman" w:hAnsi="Times New Roman" w:cs="Times New Roman"/>
        </w:rPr>
        <w:t xml:space="preserve"> submit the selected </w:t>
      </w:r>
      <w:r w:rsidR="003D3207">
        <w:rPr>
          <w:rFonts w:ascii="Times New Roman" w:hAnsi="Times New Roman" w:cs="Times New Roman"/>
        </w:rPr>
        <w:t>project</w:t>
      </w:r>
      <w:r w:rsidRPr="00D15806">
        <w:rPr>
          <w:rFonts w:ascii="Times New Roman" w:hAnsi="Times New Roman" w:cs="Times New Roman"/>
        </w:rPr>
        <w:t>s to the conference for registration.</w:t>
      </w:r>
    </w:p>
    <w:p w:rsidR="003D3207" w:rsidRPr="00D15806" w:rsidRDefault="003D3207" w:rsidP="003D3207">
      <w:pPr>
        <w:pStyle w:val="ListParagraph"/>
        <w:ind w:leftChars="0"/>
        <w:rPr>
          <w:rFonts w:ascii="Times New Roman" w:hAnsi="Times New Roman" w:cs="Times New Roman"/>
        </w:rPr>
      </w:pPr>
    </w:p>
    <w:p w:rsidR="00D15806" w:rsidRPr="00D15806" w:rsidRDefault="00D15806" w:rsidP="00D15806">
      <w:pPr>
        <w:rPr>
          <w:rFonts w:ascii="Times New Roman" w:hAnsi="Times New Roman" w:cs="Times New Roman"/>
        </w:rPr>
      </w:pPr>
      <w:r w:rsidRPr="003D3207">
        <w:rPr>
          <w:rFonts w:ascii="Times New Roman" w:hAnsi="Times New Roman" w:cs="Times New Roman"/>
          <w:b/>
        </w:rPr>
        <w:t>Note:</w:t>
      </w:r>
      <w:r w:rsidRPr="00D15806">
        <w:rPr>
          <w:rFonts w:ascii="Times New Roman" w:hAnsi="Times New Roman" w:cs="Times New Roman"/>
        </w:rPr>
        <w:t xml:space="preserve"> </w:t>
      </w:r>
      <w:r w:rsidR="003D3207">
        <w:rPr>
          <w:rFonts w:ascii="Times New Roman" w:hAnsi="Times New Roman" w:cs="Times New Roman"/>
        </w:rPr>
        <w:t>E</w:t>
      </w:r>
      <w:r w:rsidR="003D3207" w:rsidRPr="00D15806">
        <w:rPr>
          <w:rFonts w:ascii="Times New Roman" w:hAnsi="Times New Roman" w:cs="Times New Roman"/>
        </w:rPr>
        <w:t xml:space="preserve">ach selected </w:t>
      </w:r>
      <w:r w:rsidR="003D3207">
        <w:rPr>
          <w:rFonts w:ascii="Times New Roman" w:hAnsi="Times New Roman" w:cs="Times New Roman"/>
        </w:rPr>
        <w:t>project</w:t>
      </w:r>
      <w:r w:rsidR="003D3207" w:rsidRPr="00D15806">
        <w:rPr>
          <w:rFonts w:ascii="Times New Roman" w:hAnsi="Times New Roman" w:cs="Times New Roman"/>
        </w:rPr>
        <w:t>s</w:t>
      </w:r>
      <w:r w:rsidR="003D3207">
        <w:rPr>
          <w:rFonts w:ascii="Times New Roman" w:hAnsi="Times New Roman" w:cs="Times New Roman"/>
        </w:rPr>
        <w:t xml:space="preserve"> should pay</w:t>
      </w:r>
      <w:r w:rsidR="003D3207" w:rsidRPr="00D15806">
        <w:rPr>
          <w:rFonts w:ascii="Times New Roman" w:hAnsi="Times New Roman" w:cs="Times New Roman"/>
        </w:rPr>
        <w:t xml:space="preserve"> </w:t>
      </w:r>
      <w:r w:rsidRPr="00D15806">
        <w:rPr>
          <w:rFonts w:ascii="Times New Roman" w:hAnsi="Times New Roman" w:cs="Times New Roman"/>
        </w:rPr>
        <w:t xml:space="preserve">a registration fee of </w:t>
      </w:r>
      <w:r w:rsidR="003D3207">
        <w:rPr>
          <w:rFonts w:ascii="Times New Roman" w:hAnsi="Times New Roman" w:cs="Times New Roman"/>
        </w:rPr>
        <w:t xml:space="preserve">MOP </w:t>
      </w:r>
      <w:r w:rsidRPr="00D15806">
        <w:rPr>
          <w:rFonts w:ascii="Times New Roman" w:hAnsi="Times New Roman" w:cs="Times New Roman"/>
        </w:rPr>
        <w:t>3,000.</w:t>
      </w:r>
    </w:p>
    <w:p w:rsidR="00D15806" w:rsidRDefault="00D15806" w:rsidP="00D15806">
      <w:pPr>
        <w:rPr>
          <w:rFonts w:ascii="Times New Roman" w:hAnsi="Times New Roman" w:cs="Times New Roman"/>
        </w:rPr>
      </w:pPr>
    </w:p>
    <w:p w:rsidR="00077627" w:rsidRDefault="00077627" w:rsidP="00077627">
      <w:pPr>
        <w:pStyle w:val="ListParagraph"/>
        <w:numPr>
          <w:ilvl w:val="0"/>
          <w:numId w:val="1"/>
        </w:numPr>
        <w:ind w:leftChars="0"/>
        <w:rPr>
          <w:rFonts w:ascii="Times New Roman" w:hAnsi="Times New Roman" w:cs="Times New Roman"/>
        </w:rPr>
      </w:pPr>
      <w:r>
        <w:rPr>
          <w:rFonts w:ascii="Times New Roman" w:hAnsi="Times New Roman" w:cs="Times New Roman"/>
        </w:rPr>
        <w:t>Other matters</w:t>
      </w:r>
    </w:p>
    <w:p w:rsidR="00077627" w:rsidRPr="00077627" w:rsidRDefault="009D44A1" w:rsidP="00077627">
      <w:pPr>
        <w:pStyle w:val="ListParagraph"/>
        <w:numPr>
          <w:ilvl w:val="0"/>
          <w:numId w:val="11"/>
        </w:numPr>
        <w:ind w:leftChars="0"/>
        <w:rPr>
          <w:rFonts w:ascii="Times New Roman" w:hAnsi="Times New Roman" w:cs="Times New Roman"/>
        </w:rPr>
      </w:pPr>
      <w:r>
        <w:rPr>
          <w:rFonts w:ascii="Times New Roman" w:hAnsi="Times New Roman" w:cs="Times New Roman"/>
        </w:rPr>
        <w:t>W</w:t>
      </w:r>
      <w:r w:rsidR="00077627" w:rsidRPr="00077627">
        <w:rPr>
          <w:rFonts w:ascii="Times New Roman" w:hAnsi="Times New Roman" w:cs="Times New Roman"/>
        </w:rPr>
        <w:t xml:space="preserve">orks submitted for the exhibition must be original and must not contain any material that infringes the intellectual property rights of any third party. </w:t>
      </w:r>
      <w:r w:rsidR="004F6B07">
        <w:rPr>
          <w:rFonts w:ascii="Times New Roman" w:hAnsi="Times New Roman" w:cs="Times New Roman"/>
        </w:rPr>
        <w:t xml:space="preserve">Any accountability should be at exhibitors’ own risk. </w:t>
      </w:r>
      <w:r w:rsidR="00077627" w:rsidRPr="00077627">
        <w:rPr>
          <w:rFonts w:ascii="Times New Roman" w:hAnsi="Times New Roman" w:cs="Times New Roman"/>
        </w:rPr>
        <w:t xml:space="preserve">Please provide the patent certificate or application number receipt of the exhibited </w:t>
      </w:r>
      <w:r w:rsidR="003D3207">
        <w:rPr>
          <w:rFonts w:ascii="Times New Roman" w:hAnsi="Times New Roman" w:cs="Times New Roman"/>
        </w:rPr>
        <w:t>project</w:t>
      </w:r>
      <w:r w:rsidR="00077627" w:rsidRPr="00077627">
        <w:rPr>
          <w:rFonts w:ascii="Times New Roman" w:hAnsi="Times New Roman" w:cs="Times New Roman"/>
        </w:rPr>
        <w:t>s with the color scanning file;</w:t>
      </w:r>
    </w:p>
    <w:p w:rsidR="00077627" w:rsidRPr="00077627" w:rsidRDefault="009D44A1" w:rsidP="00077627">
      <w:pPr>
        <w:pStyle w:val="ListParagraph"/>
        <w:numPr>
          <w:ilvl w:val="0"/>
          <w:numId w:val="11"/>
        </w:numPr>
        <w:ind w:leftChars="0"/>
        <w:rPr>
          <w:rFonts w:ascii="Times New Roman" w:hAnsi="Times New Roman" w:cs="Times New Roman"/>
        </w:rPr>
      </w:pPr>
      <w:r>
        <w:rPr>
          <w:rFonts w:ascii="Times New Roman" w:hAnsi="Times New Roman" w:cs="Times New Roman"/>
        </w:rPr>
        <w:t>T</w:t>
      </w:r>
      <w:r w:rsidR="00077627" w:rsidRPr="00077627">
        <w:rPr>
          <w:rFonts w:ascii="Times New Roman" w:hAnsi="Times New Roman" w:cs="Times New Roman"/>
        </w:rPr>
        <w:t xml:space="preserve">he organizer reserves the right to interpret and amend the </w:t>
      </w:r>
      <w:r w:rsidR="003D3207">
        <w:rPr>
          <w:rFonts w:ascii="Times New Roman" w:hAnsi="Times New Roman" w:cs="Times New Roman"/>
        </w:rPr>
        <w:t>term</w:t>
      </w:r>
      <w:r w:rsidR="00077627" w:rsidRPr="00077627">
        <w:rPr>
          <w:rFonts w:ascii="Times New Roman" w:hAnsi="Times New Roman" w:cs="Times New Roman"/>
        </w:rPr>
        <w:t xml:space="preserve">s of </w:t>
      </w:r>
      <w:r w:rsidR="00101592">
        <w:rPr>
          <w:rFonts w:ascii="Times New Roman" w:hAnsi="Times New Roman" w:cs="Times New Roman"/>
        </w:rPr>
        <w:t>regulation</w:t>
      </w:r>
      <w:r w:rsidR="00077627" w:rsidRPr="00077627">
        <w:rPr>
          <w:rFonts w:ascii="Times New Roman" w:hAnsi="Times New Roman" w:cs="Times New Roman"/>
        </w:rPr>
        <w:t xml:space="preserve"> for the exhibition and the </w:t>
      </w:r>
      <w:r w:rsidR="00101592">
        <w:rPr>
          <w:rFonts w:ascii="Times New Roman" w:hAnsi="Times New Roman" w:cs="Times New Roman"/>
        </w:rPr>
        <w:t>application</w:t>
      </w:r>
      <w:r w:rsidR="00077627" w:rsidRPr="00077627">
        <w:rPr>
          <w:rFonts w:ascii="Times New Roman" w:hAnsi="Times New Roman" w:cs="Times New Roman"/>
        </w:rPr>
        <w:t xml:space="preserve"> form</w:t>
      </w:r>
      <w:r w:rsidR="00101592">
        <w:rPr>
          <w:rFonts w:ascii="Times New Roman" w:hAnsi="Times New Roman" w:cs="Times New Roman"/>
        </w:rPr>
        <w:t xml:space="preserve"> of Macau regoin</w:t>
      </w:r>
      <w:r w:rsidR="00077627" w:rsidRPr="00077627">
        <w:rPr>
          <w:rFonts w:ascii="Times New Roman" w:hAnsi="Times New Roman" w:cs="Times New Roman"/>
        </w:rPr>
        <w:t>, and also has the right of port</w:t>
      </w:r>
      <w:r w:rsidR="004F6B07">
        <w:rPr>
          <w:rFonts w:ascii="Times New Roman" w:hAnsi="Times New Roman" w:cs="Times New Roman"/>
        </w:rPr>
        <w:t>ra</w:t>
      </w:r>
      <w:r w:rsidR="00077627" w:rsidRPr="00077627">
        <w:rPr>
          <w:rFonts w:ascii="Times New Roman" w:hAnsi="Times New Roman" w:cs="Times New Roman"/>
        </w:rPr>
        <w:t>i</w:t>
      </w:r>
      <w:r w:rsidR="004F6B07">
        <w:rPr>
          <w:rFonts w:ascii="Times New Roman" w:hAnsi="Times New Roman" w:cs="Times New Roman"/>
        </w:rPr>
        <w:t>t</w:t>
      </w:r>
      <w:r w:rsidR="00077627" w:rsidRPr="00077627">
        <w:rPr>
          <w:rFonts w:ascii="Times New Roman" w:hAnsi="Times New Roman" w:cs="Times New Roman"/>
        </w:rPr>
        <w:t xml:space="preserve"> of </w:t>
      </w:r>
      <w:r w:rsidR="004F6B07">
        <w:rPr>
          <w:rFonts w:ascii="Times New Roman" w:hAnsi="Times New Roman" w:cs="Times New Roman"/>
        </w:rPr>
        <w:t xml:space="preserve">images and videos of </w:t>
      </w:r>
      <w:r w:rsidR="00077627" w:rsidRPr="00077627">
        <w:rPr>
          <w:rFonts w:ascii="Times New Roman" w:hAnsi="Times New Roman" w:cs="Times New Roman"/>
        </w:rPr>
        <w:t xml:space="preserve">all the </w:t>
      </w:r>
      <w:r w:rsidR="004F6B07">
        <w:rPr>
          <w:rFonts w:ascii="Times New Roman" w:hAnsi="Times New Roman" w:cs="Times New Roman"/>
        </w:rPr>
        <w:t xml:space="preserve">exhibited </w:t>
      </w:r>
      <w:r w:rsidR="00101592">
        <w:rPr>
          <w:rFonts w:ascii="Times New Roman" w:hAnsi="Times New Roman" w:cs="Times New Roman"/>
        </w:rPr>
        <w:t>project</w:t>
      </w:r>
      <w:r w:rsidR="00077627" w:rsidRPr="00077627">
        <w:rPr>
          <w:rFonts w:ascii="Times New Roman" w:hAnsi="Times New Roman" w:cs="Times New Roman"/>
        </w:rPr>
        <w:t xml:space="preserve">s. Any amendment or alteration of the </w:t>
      </w:r>
      <w:r w:rsidR="00101592">
        <w:rPr>
          <w:rFonts w:ascii="Times New Roman" w:hAnsi="Times New Roman" w:cs="Times New Roman"/>
        </w:rPr>
        <w:t>terms</w:t>
      </w:r>
      <w:r w:rsidR="00077627" w:rsidRPr="00077627">
        <w:rPr>
          <w:rFonts w:ascii="Times New Roman" w:hAnsi="Times New Roman" w:cs="Times New Roman"/>
        </w:rPr>
        <w:t xml:space="preserve"> of </w:t>
      </w:r>
      <w:r w:rsidR="00101592">
        <w:rPr>
          <w:rFonts w:ascii="Times New Roman" w:hAnsi="Times New Roman" w:cs="Times New Roman"/>
        </w:rPr>
        <w:t>regulation</w:t>
      </w:r>
      <w:r w:rsidR="00077627" w:rsidRPr="00077627">
        <w:rPr>
          <w:rFonts w:ascii="Times New Roman" w:hAnsi="Times New Roman" w:cs="Times New Roman"/>
        </w:rPr>
        <w:t xml:space="preserve"> shall be subject to the final announcement of the organizer. Participants are not allowed to object;</w:t>
      </w:r>
    </w:p>
    <w:p w:rsidR="00077627" w:rsidRPr="00077627" w:rsidRDefault="009D44A1" w:rsidP="00077627">
      <w:pPr>
        <w:pStyle w:val="ListParagraph"/>
        <w:numPr>
          <w:ilvl w:val="0"/>
          <w:numId w:val="11"/>
        </w:numPr>
        <w:ind w:leftChars="0"/>
        <w:rPr>
          <w:rFonts w:ascii="Times New Roman" w:hAnsi="Times New Roman" w:cs="Times New Roman"/>
        </w:rPr>
      </w:pPr>
      <w:r>
        <w:rPr>
          <w:rFonts w:ascii="Times New Roman" w:hAnsi="Times New Roman" w:cs="Times New Roman"/>
        </w:rPr>
        <w:t>A</w:t>
      </w:r>
      <w:r w:rsidR="00077627" w:rsidRPr="00077627">
        <w:rPr>
          <w:rFonts w:ascii="Times New Roman" w:hAnsi="Times New Roman" w:cs="Times New Roman"/>
        </w:rPr>
        <w:t xml:space="preserve">ny work that engages in fraud, plagiarizes the results of others or </w:t>
      </w:r>
      <w:r w:rsidR="004F6B07">
        <w:rPr>
          <w:rFonts w:ascii="Times New Roman" w:hAnsi="Times New Roman" w:cs="Times New Roman"/>
        </w:rPr>
        <w:t>uses</w:t>
      </w:r>
      <w:r w:rsidR="00077627" w:rsidRPr="00077627">
        <w:rPr>
          <w:rFonts w:ascii="Times New Roman" w:hAnsi="Times New Roman" w:cs="Times New Roman"/>
        </w:rPr>
        <w:t xml:space="preserve"> improper means to participate in the exhibition will be disqualified after verification by the organiz</w:t>
      </w:r>
      <w:r w:rsidR="004F6B07">
        <w:rPr>
          <w:rFonts w:ascii="Times New Roman" w:hAnsi="Times New Roman" w:cs="Times New Roman"/>
        </w:rPr>
        <w:t>er</w:t>
      </w:r>
      <w:r w:rsidR="00077627" w:rsidRPr="00077627">
        <w:rPr>
          <w:rFonts w:ascii="Times New Roman" w:hAnsi="Times New Roman" w:cs="Times New Roman"/>
        </w:rPr>
        <w:t xml:space="preserve"> to ensure fairness and justice;</w:t>
      </w:r>
    </w:p>
    <w:p w:rsidR="00077627" w:rsidRPr="00077627" w:rsidRDefault="009D44A1" w:rsidP="00077627">
      <w:pPr>
        <w:pStyle w:val="ListParagraph"/>
        <w:numPr>
          <w:ilvl w:val="0"/>
          <w:numId w:val="11"/>
        </w:numPr>
        <w:ind w:leftChars="0"/>
        <w:rPr>
          <w:rFonts w:ascii="Times New Roman" w:hAnsi="Times New Roman" w:cs="Times New Roman"/>
        </w:rPr>
      </w:pPr>
      <w:r>
        <w:rPr>
          <w:rFonts w:ascii="Times New Roman" w:hAnsi="Times New Roman" w:cs="Times New Roman"/>
        </w:rPr>
        <w:t>E</w:t>
      </w:r>
      <w:r w:rsidR="00077627" w:rsidRPr="00077627">
        <w:rPr>
          <w:rFonts w:ascii="Times New Roman" w:hAnsi="Times New Roman" w:cs="Times New Roman"/>
        </w:rPr>
        <w:t xml:space="preserve">ach selected participant may bring only the selected </w:t>
      </w:r>
      <w:r w:rsidR="00101592">
        <w:rPr>
          <w:rFonts w:ascii="Times New Roman" w:hAnsi="Times New Roman" w:cs="Times New Roman"/>
        </w:rPr>
        <w:t>project</w:t>
      </w:r>
      <w:r w:rsidR="00077627" w:rsidRPr="00077627">
        <w:rPr>
          <w:rFonts w:ascii="Times New Roman" w:hAnsi="Times New Roman" w:cs="Times New Roman"/>
        </w:rPr>
        <w:t xml:space="preserve"> </w:t>
      </w:r>
      <w:r w:rsidR="004F6B07">
        <w:rPr>
          <w:rFonts w:ascii="Times New Roman" w:hAnsi="Times New Roman" w:cs="Times New Roman"/>
        </w:rPr>
        <w:t>with him/herself or</w:t>
      </w:r>
      <w:r w:rsidR="00077627" w:rsidRPr="00077627">
        <w:rPr>
          <w:rFonts w:ascii="Times New Roman" w:hAnsi="Times New Roman" w:cs="Times New Roman"/>
        </w:rPr>
        <w:t xml:space="preserve"> an authorized representative. The relevant </w:t>
      </w:r>
      <w:r w:rsidR="00A8289D">
        <w:rPr>
          <w:rFonts w:ascii="Times New Roman" w:hAnsi="Times New Roman" w:cs="Times New Roman"/>
        </w:rPr>
        <w:t xml:space="preserve">catering and </w:t>
      </w:r>
      <w:r w:rsidR="00077627" w:rsidRPr="00077627">
        <w:rPr>
          <w:rFonts w:ascii="Times New Roman" w:hAnsi="Times New Roman" w:cs="Times New Roman"/>
        </w:rPr>
        <w:t>accommodation expenses shall be paid by the orga</w:t>
      </w:r>
      <w:r w:rsidR="004F6B07">
        <w:rPr>
          <w:rFonts w:ascii="Times New Roman" w:hAnsi="Times New Roman" w:cs="Times New Roman"/>
        </w:rPr>
        <w:t>nizer</w:t>
      </w:r>
      <w:r w:rsidR="00077627" w:rsidRPr="00077627">
        <w:rPr>
          <w:rFonts w:ascii="Times New Roman" w:hAnsi="Times New Roman" w:cs="Times New Roman"/>
        </w:rPr>
        <w:t xml:space="preserve"> according to the budget;</w:t>
      </w:r>
    </w:p>
    <w:p w:rsidR="00077627" w:rsidRPr="00077627" w:rsidRDefault="009D44A1" w:rsidP="00077627">
      <w:pPr>
        <w:pStyle w:val="ListParagraph"/>
        <w:numPr>
          <w:ilvl w:val="0"/>
          <w:numId w:val="11"/>
        </w:numPr>
        <w:ind w:leftChars="0"/>
        <w:rPr>
          <w:rFonts w:ascii="Times New Roman" w:hAnsi="Times New Roman" w:cs="Times New Roman"/>
        </w:rPr>
      </w:pPr>
      <w:r>
        <w:rPr>
          <w:rFonts w:ascii="Times New Roman" w:hAnsi="Times New Roman" w:cs="Times New Roman"/>
        </w:rPr>
        <w:t>T</w:t>
      </w:r>
      <w:r w:rsidR="00077627" w:rsidRPr="00077627">
        <w:rPr>
          <w:rFonts w:ascii="Times New Roman" w:hAnsi="Times New Roman" w:cs="Times New Roman"/>
        </w:rPr>
        <w:t>he final selected inventions</w:t>
      </w:r>
      <w:r w:rsidR="00A8289D">
        <w:rPr>
          <w:rFonts w:ascii="Times New Roman" w:hAnsi="Times New Roman" w:cs="Times New Roman"/>
        </w:rPr>
        <w:t>/projects</w:t>
      </w:r>
      <w:r w:rsidR="00077627" w:rsidRPr="00077627">
        <w:rPr>
          <w:rFonts w:ascii="Times New Roman" w:hAnsi="Times New Roman" w:cs="Times New Roman"/>
        </w:rPr>
        <w:t xml:space="preserve"> shall be uniformly reported by the o</w:t>
      </w:r>
      <w:r w:rsidR="004F6B07">
        <w:rPr>
          <w:rFonts w:ascii="Times New Roman" w:hAnsi="Times New Roman" w:cs="Times New Roman"/>
        </w:rPr>
        <w:t>rganizer,</w:t>
      </w:r>
      <w:r w:rsidR="00077627" w:rsidRPr="00077627">
        <w:rPr>
          <w:rFonts w:ascii="Times New Roman" w:hAnsi="Times New Roman" w:cs="Times New Roman"/>
        </w:rPr>
        <w:t xml:space="preserve"> and shall not be selected and submitted by multiple parties. Violators shall be disqualified from the exhibition.</w:t>
      </w:r>
    </w:p>
    <w:p w:rsidR="00077627" w:rsidRDefault="009D44A1" w:rsidP="00A8289D">
      <w:pPr>
        <w:pStyle w:val="ListParagraph"/>
        <w:numPr>
          <w:ilvl w:val="0"/>
          <w:numId w:val="11"/>
        </w:numPr>
        <w:ind w:leftChars="0"/>
        <w:rPr>
          <w:rFonts w:ascii="Times New Roman" w:hAnsi="Times New Roman" w:cs="Times New Roman"/>
        </w:rPr>
      </w:pPr>
      <w:r>
        <w:rPr>
          <w:rFonts w:ascii="Times New Roman" w:hAnsi="Times New Roman" w:cs="Times New Roman"/>
        </w:rPr>
        <w:t>P</w:t>
      </w:r>
      <w:r w:rsidR="00077627" w:rsidRPr="00077627">
        <w:rPr>
          <w:rFonts w:ascii="Times New Roman" w:hAnsi="Times New Roman" w:cs="Times New Roman"/>
        </w:rPr>
        <w:t xml:space="preserve">articipants shall confirm all the provisions of the </w:t>
      </w:r>
      <w:r w:rsidR="00A8289D">
        <w:rPr>
          <w:rFonts w:ascii="Times New Roman" w:hAnsi="Times New Roman" w:cs="Times New Roman"/>
        </w:rPr>
        <w:t>term</w:t>
      </w:r>
      <w:r w:rsidR="00077627" w:rsidRPr="00077627">
        <w:rPr>
          <w:rFonts w:ascii="Times New Roman" w:hAnsi="Times New Roman" w:cs="Times New Roman"/>
        </w:rPr>
        <w:t xml:space="preserve">s of </w:t>
      </w:r>
      <w:r w:rsidR="00A8289D">
        <w:rPr>
          <w:rFonts w:ascii="Times New Roman" w:hAnsi="Times New Roman" w:cs="Times New Roman"/>
        </w:rPr>
        <w:t>the regulation (the</w:t>
      </w:r>
      <w:r w:rsidR="00A8289D" w:rsidRPr="00A8289D">
        <w:t xml:space="preserve"> </w:t>
      </w:r>
      <w:r w:rsidR="00A8289D" w:rsidRPr="00A8289D">
        <w:rPr>
          <w:rFonts w:ascii="Times New Roman" w:hAnsi="Times New Roman" w:cs="Times New Roman"/>
        </w:rPr>
        <w:t>organizational unit</w:t>
      </w:r>
      <w:r w:rsidR="00A8289D">
        <w:rPr>
          <w:rFonts w:ascii="Times New Roman" w:hAnsi="Times New Roman" w:cs="Times New Roman"/>
        </w:rPr>
        <w:t xml:space="preserve"> only provide in Chinese version)</w:t>
      </w:r>
      <w:r w:rsidR="00077627" w:rsidRPr="00077627">
        <w:rPr>
          <w:rFonts w:ascii="Times New Roman" w:hAnsi="Times New Roman" w:cs="Times New Roman"/>
        </w:rPr>
        <w:t>. Any changes in content or other matters shall be subject to the final announcement of the organizational unit.</w:t>
      </w:r>
    </w:p>
    <w:p w:rsidR="00A8289D" w:rsidRDefault="00A8289D" w:rsidP="00A8289D">
      <w:pPr>
        <w:pStyle w:val="ListParagraph"/>
        <w:ind w:leftChars="0"/>
        <w:rPr>
          <w:rFonts w:ascii="Times New Roman" w:hAnsi="Times New Roman" w:cs="Times New Roman"/>
        </w:rPr>
      </w:pPr>
    </w:p>
    <w:p w:rsidR="00A8289D" w:rsidRPr="00A8289D" w:rsidRDefault="00A8289D" w:rsidP="00A8289D">
      <w:pPr>
        <w:rPr>
          <w:rFonts w:ascii="Times New Roman" w:hAnsi="Times New Roman" w:cs="Times New Roman"/>
        </w:rPr>
      </w:pPr>
      <w:r>
        <w:rPr>
          <w:rFonts w:ascii="Times New Roman" w:hAnsi="Times New Roman" w:cs="Times New Roman"/>
        </w:rPr>
        <w:t>Remarks:</w:t>
      </w:r>
      <w:r w:rsidRPr="00A8289D">
        <w:t xml:space="preserve"> </w:t>
      </w:r>
      <w:r w:rsidRPr="00A8289D">
        <w:rPr>
          <w:rFonts w:ascii="Times New Roman" w:hAnsi="Times New Roman" w:cs="Times New Roman"/>
        </w:rPr>
        <w:t xml:space="preserve">Please refer to the appendix below for details. </w:t>
      </w:r>
      <w:r>
        <w:rPr>
          <w:rFonts w:ascii="Times New Roman" w:hAnsi="Times New Roman" w:cs="Times New Roman"/>
        </w:rPr>
        <w:t>T</w:t>
      </w:r>
      <w:r w:rsidRPr="00077627">
        <w:rPr>
          <w:rFonts w:ascii="Times New Roman" w:hAnsi="Times New Roman" w:cs="Times New Roman"/>
        </w:rPr>
        <w:t>he organizational unit</w:t>
      </w:r>
      <w:r w:rsidRPr="00A8289D">
        <w:rPr>
          <w:rFonts w:ascii="Times New Roman" w:hAnsi="Times New Roman" w:cs="Times New Roman"/>
        </w:rPr>
        <w:t xml:space="preserve"> </w:t>
      </w:r>
      <w:r>
        <w:rPr>
          <w:rFonts w:ascii="Times New Roman" w:hAnsi="Times New Roman" w:cs="Times New Roman"/>
        </w:rPr>
        <w:t>only provide t</w:t>
      </w:r>
      <w:r w:rsidRPr="00A8289D">
        <w:rPr>
          <w:rFonts w:ascii="Times New Roman" w:hAnsi="Times New Roman" w:cs="Times New Roman"/>
        </w:rPr>
        <w:t xml:space="preserve">he Chinese version </w:t>
      </w:r>
      <w:r>
        <w:rPr>
          <w:rFonts w:ascii="Times New Roman" w:hAnsi="Times New Roman" w:cs="Times New Roman"/>
        </w:rPr>
        <w:t>of regulation for Macau region</w:t>
      </w:r>
      <w:r w:rsidRPr="00A8289D">
        <w:rPr>
          <w:rFonts w:ascii="Times New Roman" w:hAnsi="Times New Roman" w:cs="Times New Roman"/>
        </w:rPr>
        <w:t>.</w:t>
      </w:r>
      <w:bookmarkStart w:id="0" w:name="_GoBack"/>
      <w:bookmarkEnd w:id="0"/>
    </w:p>
    <w:sectPr w:rsidR="00A8289D" w:rsidRPr="00A8289D" w:rsidSect="00A8289D">
      <w:pgSz w:w="11900" w:h="16840"/>
      <w:pgMar w:top="1440" w:right="1800" w:bottom="851"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F3" w:rsidRDefault="002A33F3"/>
  </w:endnote>
  <w:endnote w:type="continuationSeparator" w:id="0">
    <w:p w:rsidR="002A33F3" w:rsidRDefault="002A3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F3" w:rsidRDefault="002A33F3"/>
  </w:footnote>
  <w:footnote w:type="continuationSeparator" w:id="0">
    <w:p w:rsidR="002A33F3" w:rsidRDefault="002A33F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30D"/>
    <w:multiLevelType w:val="hybridMultilevel"/>
    <w:tmpl w:val="B7F834F6"/>
    <w:lvl w:ilvl="0" w:tplc="DF4028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882FF6"/>
    <w:multiLevelType w:val="hybridMultilevel"/>
    <w:tmpl w:val="358ED294"/>
    <w:lvl w:ilvl="0" w:tplc="A61AC49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A67FA8"/>
    <w:multiLevelType w:val="hybridMultilevel"/>
    <w:tmpl w:val="E30E0FBE"/>
    <w:lvl w:ilvl="0" w:tplc="680047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752E1A"/>
    <w:multiLevelType w:val="hybridMultilevel"/>
    <w:tmpl w:val="AC70D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9B0CFE"/>
    <w:multiLevelType w:val="hybridMultilevel"/>
    <w:tmpl w:val="37E0F4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A521F5"/>
    <w:multiLevelType w:val="hybridMultilevel"/>
    <w:tmpl w:val="64BCD758"/>
    <w:lvl w:ilvl="0" w:tplc="DF4028C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614F98"/>
    <w:multiLevelType w:val="hybridMultilevel"/>
    <w:tmpl w:val="378A25FE"/>
    <w:lvl w:ilvl="0" w:tplc="F7982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1B04FF"/>
    <w:multiLevelType w:val="hybridMultilevel"/>
    <w:tmpl w:val="D8B8873C"/>
    <w:lvl w:ilvl="0" w:tplc="DF4028C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0E2DD2"/>
    <w:multiLevelType w:val="hybridMultilevel"/>
    <w:tmpl w:val="2C1460AE"/>
    <w:lvl w:ilvl="0" w:tplc="DF4028C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F937CC"/>
    <w:multiLevelType w:val="hybridMultilevel"/>
    <w:tmpl w:val="550636B2"/>
    <w:lvl w:ilvl="0" w:tplc="F6721D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0C43C3"/>
    <w:multiLevelType w:val="hybridMultilevel"/>
    <w:tmpl w:val="CAE40D7E"/>
    <w:lvl w:ilvl="0" w:tplc="C360B7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CD4F38"/>
    <w:multiLevelType w:val="hybridMultilevel"/>
    <w:tmpl w:val="F49EE7C2"/>
    <w:lvl w:ilvl="0" w:tplc="C11A7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11"/>
  </w:num>
  <w:num w:numId="5">
    <w:abstractNumId w:val="9"/>
  </w:num>
  <w:num w:numId="6">
    <w:abstractNumId w:val="2"/>
  </w:num>
  <w:num w:numId="7">
    <w:abstractNumId w:val="3"/>
  </w:num>
  <w:num w:numId="8">
    <w:abstractNumId w:val="4"/>
  </w:num>
  <w:num w:numId="9">
    <w:abstractNumId w:val="7"/>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5E"/>
    <w:rsid w:val="00077627"/>
    <w:rsid w:val="000F72E7"/>
    <w:rsid w:val="00101592"/>
    <w:rsid w:val="00173913"/>
    <w:rsid w:val="002A33F3"/>
    <w:rsid w:val="003D3207"/>
    <w:rsid w:val="00464851"/>
    <w:rsid w:val="00496B81"/>
    <w:rsid w:val="004A5689"/>
    <w:rsid w:val="004F6B07"/>
    <w:rsid w:val="00592352"/>
    <w:rsid w:val="006A3DAE"/>
    <w:rsid w:val="007312A2"/>
    <w:rsid w:val="00824107"/>
    <w:rsid w:val="008532D7"/>
    <w:rsid w:val="0095516C"/>
    <w:rsid w:val="00961ADC"/>
    <w:rsid w:val="009D44A1"/>
    <w:rsid w:val="00A06303"/>
    <w:rsid w:val="00A62178"/>
    <w:rsid w:val="00A8289D"/>
    <w:rsid w:val="00B35EA5"/>
    <w:rsid w:val="00B42BF7"/>
    <w:rsid w:val="00B84E07"/>
    <w:rsid w:val="00CC2839"/>
    <w:rsid w:val="00D15806"/>
    <w:rsid w:val="00D5688C"/>
    <w:rsid w:val="00FB3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0CC3E"/>
  <w14:defaultImageDpi w14:val="32767"/>
  <w15:chartTrackingRefBased/>
  <w15:docId w15:val="{683B3B83-661A-644A-93CA-47421B65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DC"/>
    <w:pPr>
      <w:ind w:leftChars="200" w:left="480"/>
    </w:pPr>
  </w:style>
  <w:style w:type="paragraph" w:styleId="HTMLPreformatted">
    <w:name w:val="HTML Preformatted"/>
    <w:basedOn w:val="Normal"/>
    <w:link w:val="HTMLPreformattedChar"/>
    <w:uiPriority w:val="99"/>
    <w:semiHidden/>
    <w:unhideWhenUsed/>
    <w:rsid w:val="00824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824107"/>
    <w:rPr>
      <w:rFonts w:ascii="Courier New" w:eastAsia="Times New Roman" w:hAnsi="Courier New" w:cs="Courier New"/>
      <w:kern w:val="0"/>
      <w:sz w:val="20"/>
      <w:szCs w:val="20"/>
    </w:rPr>
  </w:style>
  <w:style w:type="character" w:styleId="Hyperlink">
    <w:name w:val="Hyperlink"/>
    <w:basedOn w:val="DefaultParagraphFont"/>
    <w:uiPriority w:val="99"/>
    <w:unhideWhenUsed/>
    <w:rsid w:val="00A06303"/>
    <w:rPr>
      <w:color w:val="0563C1" w:themeColor="hyperlink"/>
      <w:u w:val="single"/>
    </w:rPr>
  </w:style>
  <w:style w:type="character" w:styleId="FollowedHyperlink">
    <w:name w:val="FollowedHyperlink"/>
    <w:basedOn w:val="DefaultParagraphFont"/>
    <w:uiPriority w:val="99"/>
    <w:semiHidden/>
    <w:unhideWhenUsed/>
    <w:rsid w:val="00A06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4823">
      <w:bodyDiv w:val="1"/>
      <w:marLeft w:val="0"/>
      <w:marRight w:val="0"/>
      <w:marTop w:val="0"/>
      <w:marBottom w:val="0"/>
      <w:divBdr>
        <w:top w:val="none" w:sz="0" w:space="0" w:color="auto"/>
        <w:left w:val="none" w:sz="0" w:space="0" w:color="auto"/>
        <w:bottom w:val="none" w:sz="0" w:space="0" w:color="auto"/>
        <w:right w:val="none" w:sz="0" w:space="0" w:color="auto"/>
      </w:divBdr>
    </w:div>
    <w:div w:id="326054795">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17039946">
      <w:bodyDiv w:val="1"/>
      <w:marLeft w:val="0"/>
      <w:marRight w:val="0"/>
      <w:marTop w:val="0"/>
      <w:marBottom w:val="0"/>
      <w:divBdr>
        <w:top w:val="none" w:sz="0" w:space="0" w:color="auto"/>
        <w:left w:val="none" w:sz="0" w:space="0" w:color="auto"/>
        <w:bottom w:val="none" w:sz="0" w:space="0" w:color="auto"/>
        <w:right w:val="none" w:sz="0" w:space="0" w:color="auto"/>
      </w:divBdr>
    </w:div>
    <w:div w:id="665550514">
      <w:bodyDiv w:val="1"/>
      <w:marLeft w:val="0"/>
      <w:marRight w:val="0"/>
      <w:marTop w:val="0"/>
      <w:marBottom w:val="0"/>
      <w:divBdr>
        <w:top w:val="none" w:sz="0" w:space="0" w:color="auto"/>
        <w:left w:val="none" w:sz="0" w:space="0" w:color="auto"/>
        <w:bottom w:val="none" w:sz="0" w:space="0" w:color="auto"/>
        <w:right w:val="none" w:sz="0" w:space="0" w:color="auto"/>
      </w:divBdr>
    </w:div>
    <w:div w:id="806819760">
      <w:bodyDiv w:val="1"/>
      <w:marLeft w:val="0"/>
      <w:marRight w:val="0"/>
      <w:marTop w:val="0"/>
      <w:marBottom w:val="0"/>
      <w:divBdr>
        <w:top w:val="none" w:sz="0" w:space="0" w:color="auto"/>
        <w:left w:val="none" w:sz="0" w:space="0" w:color="auto"/>
        <w:bottom w:val="none" w:sz="0" w:space="0" w:color="auto"/>
        <w:right w:val="none" w:sz="0" w:space="0" w:color="auto"/>
      </w:divBdr>
    </w:div>
    <w:div w:id="915945142">
      <w:bodyDiv w:val="1"/>
      <w:marLeft w:val="0"/>
      <w:marRight w:val="0"/>
      <w:marTop w:val="0"/>
      <w:marBottom w:val="0"/>
      <w:divBdr>
        <w:top w:val="none" w:sz="0" w:space="0" w:color="auto"/>
        <w:left w:val="none" w:sz="0" w:space="0" w:color="auto"/>
        <w:bottom w:val="none" w:sz="0" w:space="0" w:color="auto"/>
        <w:right w:val="none" w:sz="0" w:space="0" w:color="auto"/>
      </w:divBdr>
    </w:div>
    <w:div w:id="982198988">
      <w:bodyDiv w:val="1"/>
      <w:marLeft w:val="0"/>
      <w:marRight w:val="0"/>
      <w:marTop w:val="0"/>
      <w:marBottom w:val="0"/>
      <w:divBdr>
        <w:top w:val="none" w:sz="0" w:space="0" w:color="auto"/>
        <w:left w:val="none" w:sz="0" w:space="0" w:color="auto"/>
        <w:bottom w:val="none" w:sz="0" w:space="0" w:color="auto"/>
        <w:right w:val="none" w:sz="0" w:space="0" w:color="auto"/>
      </w:divBdr>
    </w:div>
    <w:div w:id="993338338">
      <w:bodyDiv w:val="1"/>
      <w:marLeft w:val="0"/>
      <w:marRight w:val="0"/>
      <w:marTop w:val="0"/>
      <w:marBottom w:val="0"/>
      <w:divBdr>
        <w:top w:val="none" w:sz="0" w:space="0" w:color="auto"/>
        <w:left w:val="none" w:sz="0" w:space="0" w:color="auto"/>
        <w:bottom w:val="none" w:sz="0" w:space="0" w:color="auto"/>
        <w:right w:val="none" w:sz="0" w:space="0" w:color="auto"/>
      </w:divBdr>
    </w:div>
    <w:div w:id="1063258729">
      <w:bodyDiv w:val="1"/>
      <w:marLeft w:val="0"/>
      <w:marRight w:val="0"/>
      <w:marTop w:val="0"/>
      <w:marBottom w:val="0"/>
      <w:divBdr>
        <w:top w:val="none" w:sz="0" w:space="0" w:color="auto"/>
        <w:left w:val="none" w:sz="0" w:space="0" w:color="auto"/>
        <w:bottom w:val="none" w:sz="0" w:space="0" w:color="auto"/>
        <w:right w:val="none" w:sz="0" w:space="0" w:color="auto"/>
      </w:divBdr>
    </w:div>
    <w:div w:id="1070662346">
      <w:bodyDiv w:val="1"/>
      <w:marLeft w:val="0"/>
      <w:marRight w:val="0"/>
      <w:marTop w:val="0"/>
      <w:marBottom w:val="0"/>
      <w:divBdr>
        <w:top w:val="none" w:sz="0" w:space="0" w:color="auto"/>
        <w:left w:val="none" w:sz="0" w:space="0" w:color="auto"/>
        <w:bottom w:val="none" w:sz="0" w:space="0" w:color="auto"/>
        <w:right w:val="none" w:sz="0" w:space="0" w:color="auto"/>
      </w:divBdr>
    </w:div>
    <w:div w:id="1072119329">
      <w:bodyDiv w:val="1"/>
      <w:marLeft w:val="0"/>
      <w:marRight w:val="0"/>
      <w:marTop w:val="0"/>
      <w:marBottom w:val="0"/>
      <w:divBdr>
        <w:top w:val="none" w:sz="0" w:space="0" w:color="auto"/>
        <w:left w:val="none" w:sz="0" w:space="0" w:color="auto"/>
        <w:bottom w:val="none" w:sz="0" w:space="0" w:color="auto"/>
        <w:right w:val="none" w:sz="0" w:space="0" w:color="auto"/>
      </w:divBdr>
    </w:div>
    <w:div w:id="1077677827">
      <w:bodyDiv w:val="1"/>
      <w:marLeft w:val="0"/>
      <w:marRight w:val="0"/>
      <w:marTop w:val="0"/>
      <w:marBottom w:val="0"/>
      <w:divBdr>
        <w:top w:val="none" w:sz="0" w:space="0" w:color="auto"/>
        <w:left w:val="none" w:sz="0" w:space="0" w:color="auto"/>
        <w:bottom w:val="none" w:sz="0" w:space="0" w:color="auto"/>
        <w:right w:val="none" w:sz="0" w:space="0" w:color="auto"/>
      </w:divBdr>
    </w:div>
    <w:div w:id="1155488621">
      <w:bodyDiv w:val="1"/>
      <w:marLeft w:val="0"/>
      <w:marRight w:val="0"/>
      <w:marTop w:val="0"/>
      <w:marBottom w:val="0"/>
      <w:divBdr>
        <w:top w:val="none" w:sz="0" w:space="0" w:color="auto"/>
        <w:left w:val="none" w:sz="0" w:space="0" w:color="auto"/>
        <w:bottom w:val="none" w:sz="0" w:space="0" w:color="auto"/>
        <w:right w:val="none" w:sz="0" w:space="0" w:color="auto"/>
      </w:divBdr>
    </w:div>
    <w:div w:id="1257128391">
      <w:bodyDiv w:val="1"/>
      <w:marLeft w:val="0"/>
      <w:marRight w:val="0"/>
      <w:marTop w:val="0"/>
      <w:marBottom w:val="0"/>
      <w:divBdr>
        <w:top w:val="none" w:sz="0" w:space="0" w:color="auto"/>
        <w:left w:val="none" w:sz="0" w:space="0" w:color="auto"/>
        <w:bottom w:val="none" w:sz="0" w:space="0" w:color="auto"/>
        <w:right w:val="none" w:sz="0" w:space="0" w:color="auto"/>
      </w:divBdr>
    </w:div>
    <w:div w:id="1266041795">
      <w:bodyDiv w:val="1"/>
      <w:marLeft w:val="0"/>
      <w:marRight w:val="0"/>
      <w:marTop w:val="0"/>
      <w:marBottom w:val="0"/>
      <w:divBdr>
        <w:top w:val="none" w:sz="0" w:space="0" w:color="auto"/>
        <w:left w:val="none" w:sz="0" w:space="0" w:color="auto"/>
        <w:bottom w:val="none" w:sz="0" w:space="0" w:color="auto"/>
        <w:right w:val="none" w:sz="0" w:space="0" w:color="auto"/>
      </w:divBdr>
    </w:div>
    <w:div w:id="1267538230">
      <w:bodyDiv w:val="1"/>
      <w:marLeft w:val="0"/>
      <w:marRight w:val="0"/>
      <w:marTop w:val="0"/>
      <w:marBottom w:val="0"/>
      <w:divBdr>
        <w:top w:val="none" w:sz="0" w:space="0" w:color="auto"/>
        <w:left w:val="none" w:sz="0" w:space="0" w:color="auto"/>
        <w:bottom w:val="none" w:sz="0" w:space="0" w:color="auto"/>
        <w:right w:val="none" w:sz="0" w:space="0" w:color="auto"/>
      </w:divBdr>
    </w:div>
    <w:div w:id="1313633993">
      <w:bodyDiv w:val="1"/>
      <w:marLeft w:val="0"/>
      <w:marRight w:val="0"/>
      <w:marTop w:val="0"/>
      <w:marBottom w:val="0"/>
      <w:divBdr>
        <w:top w:val="none" w:sz="0" w:space="0" w:color="auto"/>
        <w:left w:val="none" w:sz="0" w:space="0" w:color="auto"/>
        <w:bottom w:val="none" w:sz="0" w:space="0" w:color="auto"/>
        <w:right w:val="none" w:sz="0" w:space="0" w:color="auto"/>
      </w:divBdr>
    </w:div>
    <w:div w:id="1330135780">
      <w:bodyDiv w:val="1"/>
      <w:marLeft w:val="0"/>
      <w:marRight w:val="0"/>
      <w:marTop w:val="0"/>
      <w:marBottom w:val="0"/>
      <w:divBdr>
        <w:top w:val="none" w:sz="0" w:space="0" w:color="auto"/>
        <w:left w:val="none" w:sz="0" w:space="0" w:color="auto"/>
        <w:bottom w:val="none" w:sz="0" w:space="0" w:color="auto"/>
        <w:right w:val="none" w:sz="0" w:space="0" w:color="auto"/>
      </w:divBdr>
    </w:div>
    <w:div w:id="1398089794">
      <w:bodyDiv w:val="1"/>
      <w:marLeft w:val="0"/>
      <w:marRight w:val="0"/>
      <w:marTop w:val="0"/>
      <w:marBottom w:val="0"/>
      <w:divBdr>
        <w:top w:val="none" w:sz="0" w:space="0" w:color="auto"/>
        <w:left w:val="none" w:sz="0" w:space="0" w:color="auto"/>
        <w:bottom w:val="none" w:sz="0" w:space="0" w:color="auto"/>
        <w:right w:val="none" w:sz="0" w:space="0" w:color="auto"/>
      </w:divBdr>
    </w:div>
    <w:div w:id="1494638293">
      <w:bodyDiv w:val="1"/>
      <w:marLeft w:val="0"/>
      <w:marRight w:val="0"/>
      <w:marTop w:val="0"/>
      <w:marBottom w:val="0"/>
      <w:divBdr>
        <w:top w:val="none" w:sz="0" w:space="0" w:color="auto"/>
        <w:left w:val="none" w:sz="0" w:space="0" w:color="auto"/>
        <w:bottom w:val="none" w:sz="0" w:space="0" w:color="auto"/>
        <w:right w:val="none" w:sz="0" w:space="0" w:color="auto"/>
      </w:divBdr>
    </w:div>
    <w:div w:id="1586107722">
      <w:bodyDiv w:val="1"/>
      <w:marLeft w:val="0"/>
      <w:marRight w:val="0"/>
      <w:marTop w:val="0"/>
      <w:marBottom w:val="0"/>
      <w:divBdr>
        <w:top w:val="none" w:sz="0" w:space="0" w:color="auto"/>
        <w:left w:val="none" w:sz="0" w:space="0" w:color="auto"/>
        <w:bottom w:val="none" w:sz="0" w:space="0" w:color="auto"/>
        <w:right w:val="none" w:sz="0" w:space="0" w:color="auto"/>
      </w:divBdr>
    </w:div>
    <w:div w:id="1642081212">
      <w:bodyDiv w:val="1"/>
      <w:marLeft w:val="0"/>
      <w:marRight w:val="0"/>
      <w:marTop w:val="0"/>
      <w:marBottom w:val="0"/>
      <w:divBdr>
        <w:top w:val="none" w:sz="0" w:space="0" w:color="auto"/>
        <w:left w:val="none" w:sz="0" w:space="0" w:color="auto"/>
        <w:bottom w:val="none" w:sz="0" w:space="0" w:color="auto"/>
        <w:right w:val="none" w:sz="0" w:space="0" w:color="auto"/>
      </w:divBdr>
    </w:div>
    <w:div w:id="1644692958">
      <w:bodyDiv w:val="1"/>
      <w:marLeft w:val="0"/>
      <w:marRight w:val="0"/>
      <w:marTop w:val="0"/>
      <w:marBottom w:val="0"/>
      <w:divBdr>
        <w:top w:val="none" w:sz="0" w:space="0" w:color="auto"/>
        <w:left w:val="none" w:sz="0" w:space="0" w:color="auto"/>
        <w:bottom w:val="none" w:sz="0" w:space="0" w:color="auto"/>
        <w:right w:val="none" w:sz="0" w:space="0" w:color="auto"/>
      </w:divBdr>
    </w:div>
    <w:div w:id="1655329864">
      <w:bodyDiv w:val="1"/>
      <w:marLeft w:val="0"/>
      <w:marRight w:val="0"/>
      <w:marTop w:val="0"/>
      <w:marBottom w:val="0"/>
      <w:divBdr>
        <w:top w:val="none" w:sz="0" w:space="0" w:color="auto"/>
        <w:left w:val="none" w:sz="0" w:space="0" w:color="auto"/>
        <w:bottom w:val="none" w:sz="0" w:space="0" w:color="auto"/>
        <w:right w:val="none" w:sz="0" w:space="0" w:color="auto"/>
      </w:divBdr>
    </w:div>
    <w:div w:id="1841584053">
      <w:bodyDiv w:val="1"/>
      <w:marLeft w:val="0"/>
      <w:marRight w:val="0"/>
      <w:marTop w:val="0"/>
      <w:marBottom w:val="0"/>
      <w:divBdr>
        <w:top w:val="none" w:sz="0" w:space="0" w:color="auto"/>
        <w:left w:val="none" w:sz="0" w:space="0" w:color="auto"/>
        <w:bottom w:val="none" w:sz="0" w:space="0" w:color="auto"/>
        <w:right w:val="none" w:sz="0" w:space="0" w:color="auto"/>
      </w:divBdr>
    </w:div>
    <w:div w:id="1843163832">
      <w:bodyDiv w:val="1"/>
      <w:marLeft w:val="0"/>
      <w:marRight w:val="0"/>
      <w:marTop w:val="0"/>
      <w:marBottom w:val="0"/>
      <w:divBdr>
        <w:top w:val="none" w:sz="0" w:space="0" w:color="auto"/>
        <w:left w:val="none" w:sz="0" w:space="0" w:color="auto"/>
        <w:bottom w:val="none" w:sz="0" w:space="0" w:color="auto"/>
        <w:right w:val="none" w:sz="0" w:space="0" w:color="auto"/>
      </w:divBdr>
    </w:div>
    <w:div w:id="1885289403">
      <w:bodyDiv w:val="1"/>
      <w:marLeft w:val="0"/>
      <w:marRight w:val="0"/>
      <w:marTop w:val="0"/>
      <w:marBottom w:val="0"/>
      <w:divBdr>
        <w:top w:val="none" w:sz="0" w:space="0" w:color="auto"/>
        <w:left w:val="none" w:sz="0" w:space="0" w:color="auto"/>
        <w:bottom w:val="none" w:sz="0" w:space="0" w:color="auto"/>
        <w:right w:val="none" w:sz="0" w:space="0" w:color="auto"/>
      </w:divBdr>
    </w:div>
    <w:div w:id="1942255270">
      <w:bodyDiv w:val="1"/>
      <w:marLeft w:val="0"/>
      <w:marRight w:val="0"/>
      <w:marTop w:val="0"/>
      <w:marBottom w:val="0"/>
      <w:divBdr>
        <w:top w:val="none" w:sz="0" w:space="0" w:color="auto"/>
        <w:left w:val="none" w:sz="0" w:space="0" w:color="auto"/>
        <w:bottom w:val="none" w:sz="0" w:space="0" w:color="auto"/>
        <w:right w:val="none" w:sz="0" w:space="0" w:color="auto"/>
      </w:divBdr>
    </w:div>
    <w:div w:id="1986540765">
      <w:bodyDiv w:val="1"/>
      <w:marLeft w:val="0"/>
      <w:marRight w:val="0"/>
      <w:marTop w:val="0"/>
      <w:marBottom w:val="0"/>
      <w:divBdr>
        <w:top w:val="none" w:sz="0" w:space="0" w:color="auto"/>
        <w:left w:val="none" w:sz="0" w:space="0" w:color="auto"/>
        <w:bottom w:val="none" w:sz="0" w:space="0" w:color="auto"/>
        <w:right w:val="none" w:sz="0" w:space="0" w:color="auto"/>
      </w:divBdr>
    </w:div>
    <w:div w:id="1994218103">
      <w:bodyDiv w:val="1"/>
      <w:marLeft w:val="0"/>
      <w:marRight w:val="0"/>
      <w:marTop w:val="0"/>
      <w:marBottom w:val="0"/>
      <w:divBdr>
        <w:top w:val="none" w:sz="0" w:space="0" w:color="auto"/>
        <w:left w:val="none" w:sz="0" w:space="0" w:color="auto"/>
        <w:bottom w:val="none" w:sz="0" w:space="0" w:color="auto"/>
        <w:right w:val="none" w:sz="0" w:space="0" w:color="auto"/>
      </w:divBdr>
    </w:div>
    <w:div w:id="2046252837">
      <w:bodyDiv w:val="1"/>
      <w:marLeft w:val="0"/>
      <w:marRight w:val="0"/>
      <w:marTop w:val="0"/>
      <w:marBottom w:val="0"/>
      <w:divBdr>
        <w:top w:val="none" w:sz="0" w:space="0" w:color="auto"/>
        <w:left w:val="none" w:sz="0" w:space="0" w:color="auto"/>
        <w:bottom w:val="none" w:sz="0" w:space="0" w:color="auto"/>
        <w:right w:val="none" w:sz="0" w:space="0" w:color="auto"/>
      </w:divBdr>
    </w:div>
    <w:div w:id="21111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amacao.org" TargetMode="External"/><Relationship Id="rId3" Type="http://schemas.openxmlformats.org/officeDocument/2006/relationships/settings" Target="settings.xml"/><Relationship Id="rId7" Type="http://schemas.openxmlformats.org/officeDocument/2006/relationships/hyperlink" Target="mailto:ici.innovation@um.edu.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tengianchan</cp:lastModifiedBy>
  <cp:revision>2</cp:revision>
  <dcterms:created xsi:type="dcterms:W3CDTF">2020-01-21T08:25:00Z</dcterms:created>
  <dcterms:modified xsi:type="dcterms:W3CDTF">2020-01-21T08:25:00Z</dcterms:modified>
</cp:coreProperties>
</file>