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FDBA" w14:textId="386975FD" w:rsidR="00675198" w:rsidRDefault="004D4353" w:rsidP="00E16EC7">
      <w:pPr>
        <w:jc w:val="center"/>
        <w:rPr>
          <w:rFonts w:ascii="新細明體"/>
          <w:color w:val="000000"/>
          <w:sz w:val="32"/>
          <w:szCs w:val="32"/>
        </w:rPr>
      </w:pPr>
      <w:r w:rsidRPr="004D4353">
        <w:rPr>
          <w:rFonts w:ascii="新細明體" w:hint="eastAsia"/>
          <w:color w:val="000000"/>
          <w:sz w:val="32"/>
          <w:szCs w:val="32"/>
        </w:rPr>
        <w:t>敲擊樂專場《緣聚・太鼓》工作坊報名</w:t>
      </w:r>
    </w:p>
    <w:p w14:paraId="40E044C0" w14:textId="63EC479F" w:rsidR="00675198" w:rsidRPr="004D4353" w:rsidRDefault="00675198" w:rsidP="00675198">
      <w:pPr>
        <w:spacing w:after="240"/>
        <w:jc w:val="center"/>
        <w:rPr>
          <w:rFonts w:ascii="新細明體"/>
          <w:color w:val="000000"/>
          <w:sz w:val="32"/>
          <w:szCs w:val="32"/>
        </w:rPr>
      </w:pPr>
      <w:r>
        <w:rPr>
          <w:rFonts w:ascii="新細明體"/>
          <w:color w:val="000000"/>
          <w:sz w:val="32"/>
          <w:szCs w:val="32"/>
        </w:rPr>
        <w:t>Taiko Workshop</w:t>
      </w:r>
    </w:p>
    <w:tbl>
      <w:tblPr>
        <w:tblStyle w:val="TableGrid"/>
        <w:tblW w:w="9860" w:type="dxa"/>
        <w:tblInd w:w="-176" w:type="dxa"/>
        <w:tblLook w:val="04A0" w:firstRow="1" w:lastRow="0" w:firstColumn="1" w:lastColumn="0" w:noHBand="0" w:noVBand="1"/>
      </w:tblPr>
      <w:tblGrid>
        <w:gridCol w:w="3271"/>
        <w:gridCol w:w="6589"/>
      </w:tblGrid>
      <w:tr w:rsidR="004E2B94" w:rsidRPr="00E221EE" w14:paraId="20F127FC" w14:textId="77777777" w:rsidTr="00E221EE">
        <w:trPr>
          <w:trHeight w:val="316"/>
        </w:trPr>
        <w:tc>
          <w:tcPr>
            <w:tcW w:w="3271" w:type="dxa"/>
          </w:tcPr>
          <w:p w14:paraId="4306A8D3" w14:textId="77777777" w:rsidR="009776E5" w:rsidRPr="00E221EE" w:rsidRDefault="004E2B94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>主辦</w:t>
            </w: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  <w:p w14:paraId="1B05DD27" w14:textId="78759B21" w:rsidR="004E2B94" w:rsidRPr="00E221EE" w:rsidRDefault="004E2B94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>Organizer</w:t>
            </w:r>
          </w:p>
        </w:tc>
        <w:tc>
          <w:tcPr>
            <w:tcW w:w="6589" w:type="dxa"/>
          </w:tcPr>
          <w:p w14:paraId="3783C346" w14:textId="77777777" w:rsidR="009776E5" w:rsidRPr="00E221EE" w:rsidRDefault="00D8172F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>澳門敲擊樂協會</w:t>
            </w:r>
          </w:p>
          <w:p w14:paraId="4B01D910" w14:textId="54E7286C" w:rsidR="004E2B94" w:rsidRPr="00E221EE" w:rsidRDefault="00D8172F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>Macao Percussion Association</w:t>
            </w:r>
          </w:p>
        </w:tc>
      </w:tr>
      <w:tr w:rsidR="004E2B94" w:rsidRPr="00E221EE" w14:paraId="7F92EF2C" w14:textId="77777777" w:rsidTr="00B719DB">
        <w:trPr>
          <w:trHeight w:val="566"/>
        </w:trPr>
        <w:tc>
          <w:tcPr>
            <w:tcW w:w="3271" w:type="dxa"/>
          </w:tcPr>
          <w:p w14:paraId="271AFCE9" w14:textId="51654CA9" w:rsidR="00E221EE" w:rsidRPr="00E221EE" w:rsidRDefault="004E2B94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>日期</w:t>
            </w:r>
            <w:r w:rsidR="00E221EE" w:rsidRPr="00E221E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  <w:p w14:paraId="5E97BAF9" w14:textId="5E20B05E" w:rsidR="004E2B94" w:rsidRPr="00E221EE" w:rsidRDefault="004E2B94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589" w:type="dxa"/>
            <w:vAlign w:val="center"/>
          </w:tcPr>
          <w:p w14:paraId="7DECC6C8" w14:textId="01E990B2" w:rsidR="004E2B94" w:rsidRPr="00E221EE" w:rsidRDefault="00D8172F" w:rsidP="00B719DB">
            <w:pPr>
              <w:spacing w:line="280" w:lineRule="exac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Lucida Grande"/>
                <w:color w:val="000000"/>
                <w:sz w:val="20"/>
                <w:szCs w:val="20"/>
              </w:rPr>
              <w:t>22</w:t>
            </w:r>
            <w:r w:rsidRPr="00E221EE">
              <w:rPr>
                <w:rFonts w:ascii="Book Antiqua" w:hAnsi="Book Antiqua" w:cs="Lucida Grande"/>
                <w:color w:val="000000"/>
                <w:sz w:val="20"/>
                <w:szCs w:val="20"/>
                <w:vertAlign w:val="superscript"/>
              </w:rPr>
              <w:t>nd</w:t>
            </w:r>
            <w:r w:rsidRPr="00E221EE">
              <w:rPr>
                <w:rFonts w:ascii="Book Antiqua" w:hAnsi="Book Antiqua" w:cs="Lucida Grande"/>
                <w:color w:val="000000"/>
                <w:sz w:val="20"/>
                <w:szCs w:val="20"/>
              </w:rPr>
              <w:t xml:space="preserve"> February</w:t>
            </w:r>
            <w:proofErr w:type="gramStart"/>
            <w:r w:rsidRPr="00E221EE">
              <w:rPr>
                <w:rFonts w:ascii="Book Antiqua" w:hAnsi="Book Antiqua" w:cs="Lucida Grande"/>
                <w:color w:val="000000"/>
                <w:sz w:val="20"/>
                <w:szCs w:val="20"/>
              </w:rPr>
              <w:t>,2019</w:t>
            </w:r>
            <w:proofErr w:type="gramEnd"/>
          </w:p>
        </w:tc>
      </w:tr>
      <w:tr w:rsidR="004E2B94" w:rsidRPr="00E221EE" w14:paraId="7A62180E" w14:textId="77777777" w:rsidTr="00B719DB">
        <w:trPr>
          <w:trHeight w:val="316"/>
        </w:trPr>
        <w:tc>
          <w:tcPr>
            <w:tcW w:w="3271" w:type="dxa"/>
          </w:tcPr>
          <w:p w14:paraId="1EA4F478" w14:textId="77777777" w:rsidR="009776E5" w:rsidRPr="00E221EE" w:rsidRDefault="004E2B94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>時間</w:t>
            </w:r>
          </w:p>
          <w:p w14:paraId="42EE6963" w14:textId="6A1E0572" w:rsidR="004E2B94" w:rsidRPr="00E221EE" w:rsidRDefault="004E2B94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589" w:type="dxa"/>
            <w:vAlign w:val="center"/>
          </w:tcPr>
          <w:p w14:paraId="4F4DE54A" w14:textId="2038B030" w:rsidR="004E2B94" w:rsidRPr="00E221EE" w:rsidRDefault="00D8172F" w:rsidP="00B719DB">
            <w:pPr>
              <w:spacing w:line="280" w:lineRule="exac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Lucida Grande"/>
                <w:color w:val="000000"/>
                <w:sz w:val="20"/>
                <w:szCs w:val="20"/>
              </w:rPr>
              <w:t>14:00-15:00</w:t>
            </w:r>
          </w:p>
        </w:tc>
      </w:tr>
      <w:tr w:rsidR="004E2B94" w:rsidRPr="00E221EE" w14:paraId="3279E1EE" w14:textId="77777777" w:rsidTr="00E221EE">
        <w:trPr>
          <w:trHeight w:val="329"/>
        </w:trPr>
        <w:tc>
          <w:tcPr>
            <w:tcW w:w="3271" w:type="dxa"/>
          </w:tcPr>
          <w:p w14:paraId="20456629" w14:textId="77777777" w:rsidR="009776E5" w:rsidRPr="00E221EE" w:rsidRDefault="004E2B94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>地點</w:t>
            </w:r>
          </w:p>
          <w:p w14:paraId="2041B890" w14:textId="6E916559" w:rsidR="004E2B94" w:rsidRPr="00E221EE" w:rsidRDefault="004E2B94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589" w:type="dxa"/>
          </w:tcPr>
          <w:p w14:paraId="3E67049B" w14:textId="77777777" w:rsidR="009776E5" w:rsidRPr="00E221EE" w:rsidRDefault="00D8172F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Lucida Grande"/>
                <w:color w:val="000000"/>
                <w:sz w:val="20"/>
                <w:szCs w:val="20"/>
              </w:rPr>
              <w:t>E31</w:t>
            </w:r>
            <w:r w:rsidRPr="00E221EE">
              <w:rPr>
                <w:rFonts w:ascii="Book Antiqua" w:hAnsi="Book Antiqua"/>
                <w:color w:val="000000"/>
                <w:sz w:val="20"/>
                <w:szCs w:val="20"/>
              </w:rPr>
              <w:t>學生活動中心</w:t>
            </w:r>
            <w:r w:rsidRPr="00E221EE">
              <w:rPr>
                <w:rFonts w:ascii="Book Antiqua" w:hAnsi="Book Antiqua" w:cs="新細明體"/>
                <w:color w:val="000000"/>
                <w:sz w:val="20"/>
                <w:szCs w:val="20"/>
              </w:rPr>
              <w:t xml:space="preserve"> </w:t>
            </w:r>
          </w:p>
          <w:p w14:paraId="1452404F" w14:textId="58444AC6" w:rsidR="004E2B94" w:rsidRPr="00E221EE" w:rsidRDefault="00D8172F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Arial"/>
                <w:color w:val="333333"/>
                <w:kern w:val="0"/>
                <w:sz w:val="20"/>
                <w:szCs w:val="20"/>
                <w:shd w:val="clear" w:color="auto" w:fill="FFFFFF"/>
                <w:lang w:eastAsia="en-US"/>
              </w:rPr>
              <w:t>E31-Student Activity Centre Theatre)</w:t>
            </w:r>
          </w:p>
        </w:tc>
      </w:tr>
      <w:tr w:rsidR="004E2B94" w:rsidRPr="00E221EE" w14:paraId="4D17A6C1" w14:textId="77777777" w:rsidTr="00E221EE">
        <w:trPr>
          <w:trHeight w:val="316"/>
        </w:trPr>
        <w:tc>
          <w:tcPr>
            <w:tcW w:w="3271" w:type="dxa"/>
          </w:tcPr>
          <w:p w14:paraId="5BF9C981" w14:textId="77777777" w:rsidR="009776E5" w:rsidRPr="00E221EE" w:rsidRDefault="004E2B94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語言</w:t>
            </w:r>
          </w:p>
          <w:p w14:paraId="08DD2907" w14:textId="5392392D" w:rsidR="004E2B94" w:rsidRPr="00E221EE" w:rsidRDefault="004E2B94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Language</w:t>
            </w:r>
          </w:p>
        </w:tc>
        <w:tc>
          <w:tcPr>
            <w:tcW w:w="6589" w:type="dxa"/>
          </w:tcPr>
          <w:p w14:paraId="2FC3E835" w14:textId="77777777" w:rsidR="009776E5" w:rsidRPr="00E221EE" w:rsidRDefault="00D8172F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英語</w:t>
            </w: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7BA28C" w14:textId="09AFF56D" w:rsidR="004E2B94" w:rsidRPr="00E221EE" w:rsidRDefault="00D8172F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English</w:t>
            </w:r>
          </w:p>
        </w:tc>
      </w:tr>
      <w:tr w:rsidR="004E2B94" w:rsidRPr="00E221EE" w14:paraId="5C0F479A" w14:textId="77777777" w:rsidTr="00E221EE">
        <w:trPr>
          <w:trHeight w:val="329"/>
        </w:trPr>
        <w:tc>
          <w:tcPr>
            <w:tcW w:w="3271" w:type="dxa"/>
          </w:tcPr>
          <w:p w14:paraId="720DA2F6" w14:textId="77777777" w:rsidR="009776E5" w:rsidRPr="00E221EE" w:rsidRDefault="004E2B94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對象</w:t>
            </w:r>
          </w:p>
          <w:p w14:paraId="1F652869" w14:textId="0A4ED068" w:rsidR="009776E5" w:rsidRPr="00E221EE" w:rsidRDefault="004E2B94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Target</w:t>
            </w:r>
          </w:p>
        </w:tc>
        <w:tc>
          <w:tcPr>
            <w:tcW w:w="6589" w:type="dxa"/>
          </w:tcPr>
          <w:p w14:paraId="0E3E5ADF" w14:textId="77777777" w:rsidR="009776E5" w:rsidRPr="00E221EE" w:rsidRDefault="00D8172F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澳門大學學生</w:t>
            </w: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CC0603" w14:textId="0930CA0C" w:rsidR="004E2B94" w:rsidRPr="00E221EE" w:rsidRDefault="00D8172F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Students of University of Macau</w:t>
            </w:r>
          </w:p>
        </w:tc>
      </w:tr>
      <w:tr w:rsidR="004E2B94" w:rsidRPr="00E221EE" w14:paraId="617BF75A" w14:textId="77777777" w:rsidTr="00E221EE">
        <w:trPr>
          <w:trHeight w:val="645"/>
        </w:trPr>
        <w:tc>
          <w:tcPr>
            <w:tcW w:w="3271" w:type="dxa"/>
          </w:tcPr>
          <w:p w14:paraId="1C51856C" w14:textId="77777777" w:rsidR="009776E5" w:rsidRPr="00E221EE" w:rsidRDefault="004E2B94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名額</w:t>
            </w:r>
          </w:p>
          <w:p w14:paraId="513AC6B8" w14:textId="65AF2FEA" w:rsidR="004E2B94" w:rsidRPr="00E221EE" w:rsidRDefault="004E2B94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Vacancy</w:t>
            </w:r>
          </w:p>
        </w:tc>
        <w:tc>
          <w:tcPr>
            <w:tcW w:w="6589" w:type="dxa"/>
          </w:tcPr>
          <w:p w14:paraId="792F8F99" w14:textId="77777777" w:rsidR="004E2B94" w:rsidRPr="00E221EE" w:rsidRDefault="00D8172F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10</w:t>
            </w: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名體驗以及</w:t>
            </w: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150</w:t>
            </w: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名旁聽</w:t>
            </w:r>
            <w:r w:rsidR="009776E5"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E670A3" w14:textId="30A4C8BC" w:rsidR="009776E5" w:rsidRPr="00E221EE" w:rsidRDefault="009776E5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pax</w:t>
            </w:r>
            <w:proofErr w:type="spellEnd"/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 xml:space="preserve"> Experience and 150 </w:t>
            </w:r>
            <w:proofErr w:type="spellStart"/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pax</w:t>
            </w:r>
            <w:proofErr w:type="spellEnd"/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 xml:space="preserve"> sit in</w:t>
            </w:r>
          </w:p>
        </w:tc>
      </w:tr>
      <w:tr w:rsidR="004E2B94" w:rsidRPr="00E221EE" w14:paraId="6C573FC2" w14:textId="77777777" w:rsidTr="00E221EE">
        <w:trPr>
          <w:trHeight w:val="998"/>
        </w:trPr>
        <w:tc>
          <w:tcPr>
            <w:tcW w:w="3271" w:type="dxa"/>
          </w:tcPr>
          <w:p w14:paraId="59395558" w14:textId="77777777" w:rsidR="009776E5" w:rsidRPr="00E221EE" w:rsidRDefault="004E2B94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費用</w:t>
            </w:r>
          </w:p>
          <w:p w14:paraId="6BCD253D" w14:textId="1D8DDAF1" w:rsidR="004E2B94" w:rsidRPr="00E221EE" w:rsidRDefault="004E2B94" w:rsidP="00E221EE">
            <w:pPr>
              <w:spacing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Admission fee</w:t>
            </w:r>
          </w:p>
        </w:tc>
        <w:tc>
          <w:tcPr>
            <w:tcW w:w="6589" w:type="dxa"/>
          </w:tcPr>
          <w:p w14:paraId="5FC3F57F" w14:textId="77777777" w:rsidR="004E2B94" w:rsidRPr="00E221EE" w:rsidRDefault="009776E5" w:rsidP="00E221EE">
            <w:pPr>
              <w:tabs>
                <w:tab w:val="left" w:pos="1521"/>
              </w:tabs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E221EE">
              <w:rPr>
                <w:rFonts w:ascii="Book Antiqua" w:hAnsi="Book Antiqua"/>
                <w:sz w:val="20"/>
                <w:szCs w:val="20"/>
              </w:rPr>
              <w:t>Mop 50</w:t>
            </w:r>
          </w:p>
          <w:p w14:paraId="3554031D" w14:textId="77777777" w:rsidR="003357C8" w:rsidRDefault="003357C8" w:rsidP="00E221EE">
            <w:pPr>
              <w:tabs>
                <w:tab w:val="left" w:pos="1521"/>
              </w:tabs>
              <w:spacing w:line="280" w:lineRule="exact"/>
              <w:rPr>
                <w:rFonts w:ascii="Book Antiqua" w:hAnsi="Book Antiqua" w:cs="新細明體"/>
                <w:sz w:val="20"/>
                <w:szCs w:val="20"/>
              </w:rPr>
            </w:pPr>
          </w:p>
          <w:p w14:paraId="1599723D" w14:textId="6850BBD7" w:rsidR="009776E5" w:rsidRPr="00E221EE" w:rsidRDefault="009776E5" w:rsidP="00E221EE">
            <w:pPr>
              <w:tabs>
                <w:tab w:val="left" w:pos="1521"/>
              </w:tabs>
              <w:spacing w:line="280" w:lineRule="exact"/>
              <w:rPr>
                <w:rFonts w:ascii="Book Antiqua" w:hAnsi="Book Antiqua" w:cs="新細明體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sz w:val="20"/>
                <w:szCs w:val="20"/>
              </w:rPr>
              <w:t>澳門大學學生持</w:t>
            </w:r>
            <w:r w:rsidRPr="00E221EE">
              <w:rPr>
                <w:rFonts w:ascii="Book Antiqua" w:hAnsi="Book Antiqua" w:cs="新細明體"/>
                <w:sz w:val="20"/>
                <w:szCs w:val="20"/>
              </w:rPr>
              <w:t>2</w:t>
            </w:r>
            <w:r w:rsidRPr="00E221EE">
              <w:rPr>
                <w:rFonts w:ascii="Book Antiqua" w:hAnsi="Book Antiqua" w:cs="新細明體"/>
                <w:sz w:val="20"/>
                <w:szCs w:val="20"/>
              </w:rPr>
              <w:t>月</w:t>
            </w:r>
            <w:r w:rsidRPr="00E221EE">
              <w:rPr>
                <w:rFonts w:ascii="Book Antiqua" w:hAnsi="Book Antiqua" w:cs="新細明體"/>
                <w:sz w:val="20"/>
                <w:szCs w:val="20"/>
              </w:rPr>
              <w:t>22</w:t>
            </w:r>
            <w:r w:rsidRPr="00E221EE">
              <w:rPr>
                <w:rFonts w:ascii="Book Antiqua" w:hAnsi="Book Antiqua" w:cs="新細明體"/>
                <w:sz w:val="20"/>
                <w:szCs w:val="20"/>
              </w:rPr>
              <w:t>日晚上音樂會門票，將可免費參加</w:t>
            </w:r>
          </w:p>
          <w:p w14:paraId="5027F620" w14:textId="350C4C96" w:rsidR="009776E5" w:rsidRPr="00E221EE" w:rsidRDefault="009776E5" w:rsidP="00E221EE">
            <w:pPr>
              <w:tabs>
                <w:tab w:val="left" w:pos="1521"/>
              </w:tabs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sz w:val="20"/>
                <w:szCs w:val="20"/>
              </w:rPr>
              <w:t>Students who are with the concert tickets can join the workshop without fees.</w:t>
            </w:r>
          </w:p>
        </w:tc>
      </w:tr>
      <w:tr w:rsidR="008868E7" w:rsidRPr="00E221EE" w14:paraId="2E36D6A1" w14:textId="77777777" w:rsidTr="00E221EE">
        <w:trPr>
          <w:trHeight w:val="141"/>
        </w:trPr>
        <w:tc>
          <w:tcPr>
            <w:tcW w:w="3271" w:type="dxa"/>
          </w:tcPr>
          <w:p w14:paraId="39F1284A" w14:textId="7AB125CF" w:rsidR="008868E7" w:rsidRPr="00E221EE" w:rsidRDefault="008868E7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備注</w:t>
            </w:r>
          </w:p>
          <w:p w14:paraId="605420BC" w14:textId="1109A44F" w:rsidR="008868E7" w:rsidRPr="00E221EE" w:rsidRDefault="008868E7" w:rsidP="00E221EE">
            <w:pPr>
              <w:spacing w:line="280" w:lineRule="exact"/>
              <w:jc w:val="both"/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E221EE">
              <w:rPr>
                <w:rFonts w:ascii="Book Antiqua" w:hAnsi="Book Antiqua" w:cs="新細明體"/>
                <w:color w:val="333333"/>
                <w:kern w:val="0"/>
                <w:sz w:val="20"/>
                <w:szCs w:val="20"/>
                <w:shd w:val="clear" w:color="auto" w:fill="FFFFFF"/>
              </w:rPr>
              <w:t>Remark</w:t>
            </w:r>
          </w:p>
        </w:tc>
        <w:tc>
          <w:tcPr>
            <w:tcW w:w="6589" w:type="dxa"/>
          </w:tcPr>
          <w:p w14:paraId="314722AA" w14:textId="5ABE4740" w:rsidR="008868E7" w:rsidRPr="00E221EE" w:rsidRDefault="008868E7" w:rsidP="00E221EE">
            <w:pPr>
              <w:tabs>
                <w:tab w:val="left" w:pos="1521"/>
              </w:tabs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E221EE">
              <w:rPr>
                <w:rFonts w:ascii="Book Antiqua" w:hAnsi="Book Antiqua"/>
                <w:sz w:val="20"/>
                <w:szCs w:val="20"/>
              </w:rPr>
              <w:t>先到先得，額滿即止。參加者請於工作坊開始前</w:t>
            </w:r>
            <w:r w:rsidRPr="00E221EE">
              <w:rPr>
                <w:rFonts w:ascii="Book Antiqua" w:hAnsi="Book Antiqua"/>
                <w:sz w:val="20"/>
                <w:szCs w:val="20"/>
              </w:rPr>
              <w:t>5</w:t>
            </w:r>
            <w:r w:rsidRPr="00E221EE">
              <w:rPr>
                <w:rFonts w:ascii="Book Antiqua" w:hAnsi="Book Antiqua"/>
                <w:sz w:val="20"/>
                <w:szCs w:val="20"/>
              </w:rPr>
              <w:t>分鐘到達。</w:t>
            </w:r>
          </w:p>
          <w:p w14:paraId="1678AAA2" w14:textId="0FCB45DB" w:rsidR="008868E7" w:rsidRPr="00E221EE" w:rsidRDefault="008868E7" w:rsidP="00E221EE">
            <w:pPr>
              <w:tabs>
                <w:tab w:val="left" w:pos="1521"/>
              </w:tabs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E221EE">
              <w:rPr>
                <w:rFonts w:ascii="Book Antiqua" w:hAnsi="Book Antiqua"/>
                <w:sz w:val="20"/>
                <w:szCs w:val="20"/>
              </w:rPr>
              <w:t>First-come-first-served. Participants should arrive 10 minutes before the session starts.</w:t>
            </w:r>
          </w:p>
        </w:tc>
      </w:tr>
    </w:tbl>
    <w:p w14:paraId="151132BB" w14:textId="77777777" w:rsidR="00726797" w:rsidRDefault="00726797" w:rsidP="00E221EE">
      <w:pPr>
        <w:spacing w:line="280" w:lineRule="exact"/>
        <w:jc w:val="both"/>
        <w:rPr>
          <w:rFonts w:ascii="Book Antiqua" w:hAnsi="Book Antiqua"/>
          <w:color w:val="000000"/>
          <w:sz w:val="20"/>
          <w:szCs w:val="20"/>
        </w:rPr>
      </w:pPr>
    </w:p>
    <w:p w14:paraId="105D6A07" w14:textId="77777777" w:rsidR="00E16EC7" w:rsidRPr="00E221EE" w:rsidRDefault="00E16EC7" w:rsidP="00E221EE">
      <w:pPr>
        <w:spacing w:line="280" w:lineRule="exact"/>
        <w:jc w:val="both"/>
        <w:rPr>
          <w:rFonts w:ascii="Book Antiqua" w:hAnsi="Book Antiqua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167" w:tblpY="27"/>
        <w:tblW w:w="9894" w:type="dxa"/>
        <w:tblLook w:val="04A0" w:firstRow="1" w:lastRow="0" w:firstColumn="1" w:lastColumn="0" w:noHBand="0" w:noVBand="1"/>
      </w:tblPr>
      <w:tblGrid>
        <w:gridCol w:w="2078"/>
        <w:gridCol w:w="7816"/>
      </w:tblGrid>
      <w:tr w:rsidR="00E221EE" w:rsidRPr="00E221EE" w14:paraId="21E34303" w14:textId="77777777" w:rsidTr="00E221EE">
        <w:trPr>
          <w:trHeight w:val="426"/>
        </w:trPr>
        <w:tc>
          <w:tcPr>
            <w:tcW w:w="2078" w:type="dxa"/>
          </w:tcPr>
          <w:p w14:paraId="38A5D56E" w14:textId="77777777" w:rsidR="00E221EE" w:rsidRPr="00E221EE" w:rsidRDefault="00E221EE" w:rsidP="00E221EE">
            <w:pPr>
              <w:spacing w:line="280" w:lineRule="exact"/>
              <w:jc w:val="both"/>
              <w:rPr>
                <w:rFonts w:ascii="Book Antiqua" w:hAnsi="Book Antiqua" w:cs="新細明體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sz w:val="20"/>
                <w:szCs w:val="20"/>
              </w:rPr>
              <w:t>姓名</w:t>
            </w:r>
          </w:p>
          <w:p w14:paraId="4CF9A21F" w14:textId="77777777" w:rsidR="00E221EE" w:rsidRPr="00E221EE" w:rsidRDefault="00E221EE" w:rsidP="00E221EE">
            <w:pPr>
              <w:spacing w:line="280" w:lineRule="exact"/>
              <w:jc w:val="both"/>
              <w:rPr>
                <w:rFonts w:ascii="Book Antiqua" w:hAnsi="Book Antiqua" w:cs="新細明體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sz w:val="20"/>
                <w:szCs w:val="20"/>
              </w:rPr>
              <w:t>Name</w:t>
            </w:r>
          </w:p>
        </w:tc>
        <w:tc>
          <w:tcPr>
            <w:tcW w:w="7816" w:type="dxa"/>
          </w:tcPr>
          <w:p w14:paraId="1FCD4BD7" w14:textId="77777777" w:rsidR="00E221EE" w:rsidRPr="00E221EE" w:rsidRDefault="00E221EE" w:rsidP="00E221EE">
            <w:pPr>
              <w:spacing w:line="280" w:lineRule="exact"/>
              <w:jc w:val="both"/>
              <w:rPr>
                <w:rFonts w:ascii="Book Antiqua" w:hAnsi="Book Antiqua" w:cs="新細明體"/>
                <w:sz w:val="20"/>
                <w:szCs w:val="20"/>
              </w:rPr>
            </w:pPr>
          </w:p>
        </w:tc>
      </w:tr>
      <w:tr w:rsidR="00E221EE" w:rsidRPr="00E221EE" w14:paraId="36DE47A3" w14:textId="77777777" w:rsidTr="00E221EE">
        <w:trPr>
          <w:trHeight w:val="435"/>
        </w:trPr>
        <w:tc>
          <w:tcPr>
            <w:tcW w:w="2078" w:type="dxa"/>
          </w:tcPr>
          <w:p w14:paraId="268E7DA4" w14:textId="77777777" w:rsidR="00E221EE" w:rsidRPr="00E221EE" w:rsidRDefault="00E221EE" w:rsidP="00E221EE">
            <w:pPr>
              <w:spacing w:line="280" w:lineRule="exact"/>
              <w:jc w:val="both"/>
              <w:rPr>
                <w:rFonts w:ascii="Book Antiqua" w:hAnsi="Book Antiqua" w:cs="新細明體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sz w:val="20"/>
                <w:szCs w:val="20"/>
              </w:rPr>
              <w:t>聯絡電話</w:t>
            </w:r>
          </w:p>
          <w:p w14:paraId="4376D538" w14:textId="77777777" w:rsidR="00E221EE" w:rsidRPr="00E221EE" w:rsidRDefault="00E221EE" w:rsidP="00E221EE">
            <w:pPr>
              <w:spacing w:line="280" w:lineRule="exact"/>
              <w:jc w:val="both"/>
              <w:rPr>
                <w:rFonts w:ascii="Book Antiqua" w:hAnsi="Book Antiqua" w:cs="新細明體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sz w:val="20"/>
                <w:szCs w:val="20"/>
              </w:rPr>
              <w:t>Contact</w:t>
            </w:r>
          </w:p>
        </w:tc>
        <w:tc>
          <w:tcPr>
            <w:tcW w:w="7816" w:type="dxa"/>
          </w:tcPr>
          <w:p w14:paraId="40DE9A9D" w14:textId="77777777" w:rsidR="00E221EE" w:rsidRPr="00E221EE" w:rsidRDefault="00E221EE" w:rsidP="00E221EE">
            <w:pPr>
              <w:spacing w:line="280" w:lineRule="exact"/>
              <w:jc w:val="both"/>
              <w:rPr>
                <w:rFonts w:ascii="Book Antiqua" w:hAnsi="Book Antiqua" w:cs="新細明體"/>
                <w:sz w:val="20"/>
                <w:szCs w:val="20"/>
              </w:rPr>
            </w:pPr>
          </w:p>
        </w:tc>
      </w:tr>
      <w:tr w:rsidR="00E221EE" w:rsidRPr="00E221EE" w14:paraId="365FFA7D" w14:textId="77777777" w:rsidTr="00E221EE">
        <w:trPr>
          <w:trHeight w:val="435"/>
        </w:trPr>
        <w:tc>
          <w:tcPr>
            <w:tcW w:w="2078" w:type="dxa"/>
          </w:tcPr>
          <w:p w14:paraId="086F0073" w14:textId="77777777" w:rsidR="00E221EE" w:rsidRPr="00E221EE" w:rsidRDefault="00E221EE" w:rsidP="00E221EE">
            <w:pPr>
              <w:spacing w:line="280" w:lineRule="exact"/>
              <w:jc w:val="both"/>
              <w:rPr>
                <w:rFonts w:ascii="Book Antiqua" w:hAnsi="Book Antiqua" w:cs="新細明體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sz w:val="20"/>
                <w:szCs w:val="20"/>
              </w:rPr>
              <w:t>參與模式</w:t>
            </w:r>
          </w:p>
          <w:p w14:paraId="2570F327" w14:textId="77777777" w:rsidR="00E221EE" w:rsidRPr="00E221EE" w:rsidRDefault="00E221EE" w:rsidP="00E221EE">
            <w:pPr>
              <w:spacing w:line="280" w:lineRule="exact"/>
              <w:jc w:val="both"/>
              <w:rPr>
                <w:rFonts w:ascii="Book Antiqua" w:hAnsi="Book Antiqua" w:cs="新細明體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sz w:val="20"/>
                <w:szCs w:val="20"/>
              </w:rPr>
              <w:t>Participation</w:t>
            </w:r>
          </w:p>
        </w:tc>
        <w:tc>
          <w:tcPr>
            <w:tcW w:w="7816" w:type="dxa"/>
          </w:tcPr>
          <w:p w14:paraId="792CDB8F" w14:textId="77777777" w:rsidR="00E221EE" w:rsidRPr="00E221EE" w:rsidRDefault="00E221EE" w:rsidP="00E221EE">
            <w:pPr>
              <w:spacing w:line="280" w:lineRule="exact"/>
              <w:jc w:val="both"/>
              <w:rPr>
                <w:rFonts w:ascii="Book Antiqua" w:hAnsi="Book Antiqua" w:cs="新細明體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sz w:val="20"/>
                <w:szCs w:val="20"/>
              </w:rPr>
              <w:t>體驗／旁聽</w:t>
            </w:r>
          </w:p>
          <w:p w14:paraId="48EFE639" w14:textId="77777777" w:rsidR="00E221EE" w:rsidRPr="00E221EE" w:rsidRDefault="00E221EE" w:rsidP="00E221EE">
            <w:pPr>
              <w:spacing w:line="280" w:lineRule="exact"/>
              <w:jc w:val="both"/>
              <w:rPr>
                <w:rFonts w:ascii="Book Antiqua" w:hAnsi="Book Antiqua" w:cs="新細明體"/>
                <w:sz w:val="20"/>
                <w:szCs w:val="20"/>
              </w:rPr>
            </w:pPr>
            <w:r w:rsidRPr="00E221EE">
              <w:rPr>
                <w:rFonts w:ascii="Book Antiqua" w:hAnsi="Book Antiqua" w:cs="新細明體"/>
                <w:sz w:val="20"/>
                <w:szCs w:val="20"/>
              </w:rPr>
              <w:t>Experience</w:t>
            </w:r>
            <w:r w:rsidRPr="00E221EE">
              <w:rPr>
                <w:rFonts w:ascii="Book Antiqua" w:hAnsi="Book Antiqua" w:cs="新細明體"/>
                <w:sz w:val="20"/>
                <w:szCs w:val="20"/>
              </w:rPr>
              <w:t>／</w:t>
            </w:r>
            <w:r w:rsidRPr="00E221EE">
              <w:rPr>
                <w:rFonts w:ascii="Book Antiqua" w:hAnsi="Book Antiqua" w:cs="新細明體"/>
                <w:sz w:val="20"/>
                <w:szCs w:val="20"/>
              </w:rPr>
              <w:t xml:space="preserve">Sit in </w:t>
            </w:r>
          </w:p>
        </w:tc>
      </w:tr>
    </w:tbl>
    <w:p w14:paraId="36C940BF" w14:textId="77777777" w:rsidR="00675198" w:rsidRDefault="00675198" w:rsidP="00675198">
      <w:pPr>
        <w:spacing w:after="240"/>
        <w:jc w:val="both"/>
        <w:rPr>
          <w:rFonts w:ascii="新細明體" w:hAnsi="新細明體" w:cs="新細明體"/>
        </w:rPr>
      </w:pPr>
    </w:p>
    <w:p w14:paraId="39F319CA" w14:textId="77777777" w:rsidR="00E221EE" w:rsidRDefault="00B33B81" w:rsidP="00E221EE">
      <w:pPr>
        <w:spacing w:after="240"/>
        <w:ind w:left="-284" w:right="-428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欲參加工作坊者，</w:t>
      </w:r>
      <w:r w:rsidR="00726797">
        <w:rPr>
          <w:rFonts w:ascii="新細明體" w:hAnsi="新細明體" w:cs="新細明體" w:hint="eastAsia"/>
        </w:rPr>
        <w:t>請將上述資料填妥後</w:t>
      </w:r>
      <w:r>
        <w:rPr>
          <w:rFonts w:ascii="新細明體" w:hAnsi="新細明體" w:cs="新細明體" w:hint="eastAsia"/>
        </w:rPr>
        <w:t xml:space="preserve">發送到「澳門敲擊樂協會」Facebook </w:t>
      </w:r>
      <w:r w:rsidR="00E221EE">
        <w:rPr>
          <w:rFonts w:ascii="新細明體" w:hAnsi="新細明體" w:cs="新細明體" w:hint="eastAsia"/>
        </w:rPr>
        <w:t>專頁，</w:t>
      </w:r>
      <w:r>
        <w:rPr>
          <w:rFonts w:ascii="新細明體" w:hAnsi="新細明體" w:cs="新細明體" w:hint="eastAsia"/>
        </w:rPr>
        <w:t>如有任何疑</w:t>
      </w:r>
      <w:r w:rsidR="00583345">
        <w:rPr>
          <w:rFonts w:ascii="新細明體" w:hAnsi="新細明體" w:cs="新細明體" w:hint="eastAsia"/>
        </w:rPr>
        <w:t>問亦可在本會</w:t>
      </w:r>
      <w:r w:rsidR="00E221EE">
        <w:rPr>
          <w:rFonts w:ascii="新細明體" w:hAnsi="新細明體" w:cs="新細明體" w:hint="eastAsia"/>
        </w:rPr>
        <w:t>F</w:t>
      </w:r>
      <w:r w:rsidR="00583345">
        <w:rPr>
          <w:rFonts w:ascii="新細明體" w:hAnsi="新細明體" w:cs="新細明體" w:hint="eastAsia"/>
        </w:rPr>
        <w:t>acebook專頁留言，或致電6651 6653 Yukie。</w:t>
      </w:r>
    </w:p>
    <w:p w14:paraId="052B9247" w14:textId="72133437" w:rsidR="00666386" w:rsidRPr="00FB7FD9" w:rsidRDefault="00655F5E" w:rsidP="00FB7FD9">
      <w:pPr>
        <w:spacing w:after="240"/>
        <w:ind w:left="-284" w:right="-428"/>
        <w:jc w:val="both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Participants have to send the </w:t>
      </w:r>
      <w:r>
        <w:rPr>
          <w:rFonts w:ascii="新細明體" w:hAnsi="新細明體" w:cs="新細明體"/>
        </w:rPr>
        <w:t>information</w:t>
      </w:r>
      <w:r>
        <w:rPr>
          <w:rFonts w:ascii="新細明體" w:hAnsi="新細明體" w:cs="新細明體" w:hint="eastAsia"/>
        </w:rPr>
        <w:t xml:space="preserve"> which shown above to </w:t>
      </w:r>
      <w:r>
        <w:rPr>
          <w:rFonts w:ascii="新細明體" w:hAnsi="新細明體" w:cs="新細明體"/>
        </w:rPr>
        <w:t>“</w:t>
      </w:r>
      <w:r>
        <w:rPr>
          <w:rFonts w:ascii="新細明體" w:hAnsi="新細明體" w:cs="新細明體" w:hint="eastAsia"/>
        </w:rPr>
        <w:t>Macao Percussion Association</w:t>
      </w:r>
      <w:r>
        <w:rPr>
          <w:rFonts w:ascii="新細明體" w:hAnsi="新細明體" w:cs="新細明體"/>
        </w:rPr>
        <w:t>”</w:t>
      </w:r>
      <w:r>
        <w:rPr>
          <w:rFonts w:ascii="新細明體" w:hAnsi="新細明體" w:cs="新細明體" w:hint="eastAsia"/>
        </w:rPr>
        <w:t xml:space="preserve"> </w:t>
      </w:r>
      <w:r>
        <w:rPr>
          <w:rFonts w:ascii="新細明體" w:hAnsi="新細明體" w:cs="新細明體"/>
        </w:rPr>
        <w:t>Facebook</w:t>
      </w:r>
      <w:r w:rsidR="00E221EE">
        <w:rPr>
          <w:rFonts w:ascii="新細明體" w:hAnsi="新細明體" w:cs="新細明體" w:hint="eastAsia"/>
        </w:rPr>
        <w:t xml:space="preserve"> page. </w:t>
      </w:r>
      <w:r w:rsidR="00E221EE">
        <w:rPr>
          <w:rFonts w:ascii="新細明體" w:hAnsi="新細明體" w:cs="新細明體"/>
        </w:rPr>
        <w:t>Please feel free to contact us</w:t>
      </w:r>
      <w:r w:rsidR="00E221EE">
        <w:rPr>
          <w:rFonts w:ascii="新細明體" w:hAnsi="新細明體" w:cs="新細明體" w:hint="eastAsia"/>
        </w:rPr>
        <w:t>: Tel 66516653 Yukie</w:t>
      </w:r>
      <w:r w:rsidR="00955302">
        <w:rPr>
          <w:rFonts w:ascii="新細明體" w:hAnsi="新細明體" w:cs="新細明體"/>
        </w:rPr>
        <w:t>, or you can leave a message on our page.</w:t>
      </w:r>
      <w:bookmarkStart w:id="0" w:name="_GoBack"/>
      <w:bookmarkEnd w:id="0"/>
    </w:p>
    <w:p w14:paraId="338F5E60" w14:textId="1F00577B" w:rsidR="00B258B6" w:rsidRPr="00F16146" w:rsidRDefault="00B258B6" w:rsidP="00F16146">
      <w:pPr>
        <w:rPr>
          <w:rFonts w:ascii="新細明體"/>
          <w:bCs/>
        </w:rPr>
      </w:pPr>
    </w:p>
    <w:sectPr w:rsidR="00B258B6" w:rsidRPr="00F16146" w:rsidSect="00E16EC7">
      <w:headerReference w:type="default" r:id="rId9"/>
      <w:pgSz w:w="11906" w:h="16838"/>
      <w:pgMar w:top="2510" w:right="1418" w:bottom="1" w:left="1418" w:header="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4F2AD" w14:textId="77777777" w:rsidR="004041BE" w:rsidRDefault="004041BE">
      <w:r>
        <w:separator/>
      </w:r>
    </w:p>
  </w:endnote>
  <w:endnote w:type="continuationSeparator" w:id="0">
    <w:p w14:paraId="7D255B8B" w14:textId="77777777" w:rsidR="004041BE" w:rsidRDefault="0040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94554" w14:textId="77777777" w:rsidR="004041BE" w:rsidRDefault="004041BE">
      <w:r>
        <w:separator/>
      </w:r>
    </w:p>
  </w:footnote>
  <w:footnote w:type="continuationSeparator" w:id="0">
    <w:p w14:paraId="35D316A5" w14:textId="77777777" w:rsidR="004041BE" w:rsidRDefault="00404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1589" w14:textId="50EB6DF9" w:rsidR="004041BE" w:rsidRPr="00A82769" w:rsidRDefault="004041BE" w:rsidP="004D4353">
    <w:pPr>
      <w:pStyle w:val="Header"/>
      <w:tabs>
        <w:tab w:val="center" w:pos="4535"/>
      </w:tabs>
      <w:ind w:left="-284" w:right="139" w:firstLine="3311"/>
      <w:jc w:val="right"/>
      <w:rPr>
        <w:rFonts w:ascii="新細明體" w:hAnsi="新細明體"/>
        <w:sz w:val="18"/>
        <w:szCs w:val="18"/>
      </w:rPr>
    </w:pPr>
    <w:r w:rsidRPr="00A82769">
      <w:rPr>
        <w:rFonts w:ascii="新細明體" w:hAnsi="新細明體"/>
        <w:noProof/>
        <w:lang w:eastAsia="en-US"/>
      </w:rPr>
      <w:drawing>
        <wp:anchor distT="0" distB="0" distL="114300" distR="114300" simplePos="0" relativeHeight="251658240" behindDoc="1" locked="0" layoutInCell="1" allowOverlap="1" wp14:anchorId="5B21475B" wp14:editId="2CCFFB09">
          <wp:simplePos x="0" y="0"/>
          <wp:positionH relativeFrom="margin">
            <wp:posOffset>1714500</wp:posOffset>
          </wp:positionH>
          <wp:positionV relativeFrom="margin">
            <wp:posOffset>-1450975</wp:posOffset>
          </wp:positionV>
          <wp:extent cx="2400300" cy="1450975"/>
          <wp:effectExtent l="0" t="0" r="12700" b="0"/>
          <wp:wrapSquare wrapText="bothSides"/>
          <wp:docPr id="1" name="圖片 1" descr="final_mpa_OL_0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mpa_OL_0507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7582" b="17616"/>
                  <a:stretch/>
                </pic:blipFill>
                <pic:spPr bwMode="auto">
                  <a:xfrm>
                    <a:off x="0" y="0"/>
                    <a:ext cx="240030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6EA7B" w14:textId="186E0CBD" w:rsidR="004041BE" w:rsidRPr="007C05F7" w:rsidRDefault="004041BE" w:rsidP="007C05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AC4"/>
    <w:multiLevelType w:val="hybridMultilevel"/>
    <w:tmpl w:val="6EB8FA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B71E57"/>
    <w:multiLevelType w:val="hybridMultilevel"/>
    <w:tmpl w:val="6E6C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53546"/>
    <w:multiLevelType w:val="hybridMultilevel"/>
    <w:tmpl w:val="949CA55A"/>
    <w:lvl w:ilvl="0" w:tplc="AD1470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9124A"/>
    <w:multiLevelType w:val="multilevel"/>
    <w:tmpl w:val="C094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AA"/>
    <w:rsid w:val="0000509F"/>
    <w:rsid w:val="00011372"/>
    <w:rsid w:val="000268F8"/>
    <w:rsid w:val="00026DB7"/>
    <w:rsid w:val="00027D78"/>
    <w:rsid w:val="00032390"/>
    <w:rsid w:val="00046A6B"/>
    <w:rsid w:val="00056DA2"/>
    <w:rsid w:val="00057CFE"/>
    <w:rsid w:val="00064B89"/>
    <w:rsid w:val="000828AE"/>
    <w:rsid w:val="00085A30"/>
    <w:rsid w:val="00090C8A"/>
    <w:rsid w:val="00095669"/>
    <w:rsid w:val="000B5F6B"/>
    <w:rsid w:val="000E1068"/>
    <w:rsid w:val="000E35CA"/>
    <w:rsid w:val="000E50E9"/>
    <w:rsid w:val="001001F5"/>
    <w:rsid w:val="0010442C"/>
    <w:rsid w:val="00116A60"/>
    <w:rsid w:val="00124FAB"/>
    <w:rsid w:val="001266D1"/>
    <w:rsid w:val="001319EB"/>
    <w:rsid w:val="001476FF"/>
    <w:rsid w:val="00162258"/>
    <w:rsid w:val="001628C2"/>
    <w:rsid w:val="0018547B"/>
    <w:rsid w:val="001A1980"/>
    <w:rsid w:val="001B3221"/>
    <w:rsid w:val="001B580B"/>
    <w:rsid w:val="001E3C2B"/>
    <w:rsid w:val="002065BA"/>
    <w:rsid w:val="00221E6E"/>
    <w:rsid w:val="00231C58"/>
    <w:rsid w:val="0023245A"/>
    <w:rsid w:val="00246A2E"/>
    <w:rsid w:val="002679EC"/>
    <w:rsid w:val="00277829"/>
    <w:rsid w:val="00280FA7"/>
    <w:rsid w:val="0028793A"/>
    <w:rsid w:val="002A41B6"/>
    <w:rsid w:val="002F10FD"/>
    <w:rsid w:val="002F7777"/>
    <w:rsid w:val="003000C8"/>
    <w:rsid w:val="0030129D"/>
    <w:rsid w:val="003178A6"/>
    <w:rsid w:val="003357C8"/>
    <w:rsid w:val="00353EF2"/>
    <w:rsid w:val="00356F51"/>
    <w:rsid w:val="00367B63"/>
    <w:rsid w:val="00377723"/>
    <w:rsid w:val="003864D7"/>
    <w:rsid w:val="00386EBC"/>
    <w:rsid w:val="003A4CDD"/>
    <w:rsid w:val="003D323D"/>
    <w:rsid w:val="003D6043"/>
    <w:rsid w:val="003E0EFE"/>
    <w:rsid w:val="003E300F"/>
    <w:rsid w:val="003F5F92"/>
    <w:rsid w:val="00403E05"/>
    <w:rsid w:val="004041BE"/>
    <w:rsid w:val="004067F3"/>
    <w:rsid w:val="004103C7"/>
    <w:rsid w:val="00411710"/>
    <w:rsid w:val="00413037"/>
    <w:rsid w:val="00432E88"/>
    <w:rsid w:val="00435769"/>
    <w:rsid w:val="00462602"/>
    <w:rsid w:val="00472EE7"/>
    <w:rsid w:val="00492EF5"/>
    <w:rsid w:val="004B0453"/>
    <w:rsid w:val="004C1008"/>
    <w:rsid w:val="004C17CC"/>
    <w:rsid w:val="004C267D"/>
    <w:rsid w:val="004D4353"/>
    <w:rsid w:val="004E0ABF"/>
    <w:rsid w:val="004E2B94"/>
    <w:rsid w:val="004E35AC"/>
    <w:rsid w:val="0051366A"/>
    <w:rsid w:val="00525557"/>
    <w:rsid w:val="00556097"/>
    <w:rsid w:val="00557A24"/>
    <w:rsid w:val="00561189"/>
    <w:rsid w:val="005752AF"/>
    <w:rsid w:val="00577FC2"/>
    <w:rsid w:val="00583345"/>
    <w:rsid w:val="00591033"/>
    <w:rsid w:val="005A5CF0"/>
    <w:rsid w:val="005A71E6"/>
    <w:rsid w:val="005D60A4"/>
    <w:rsid w:val="005D60D3"/>
    <w:rsid w:val="005D79DC"/>
    <w:rsid w:val="005E6EDA"/>
    <w:rsid w:val="005F6172"/>
    <w:rsid w:val="0060554D"/>
    <w:rsid w:val="00606058"/>
    <w:rsid w:val="00623421"/>
    <w:rsid w:val="0063779D"/>
    <w:rsid w:val="00655F5E"/>
    <w:rsid w:val="006649E5"/>
    <w:rsid w:val="00666386"/>
    <w:rsid w:val="006671A3"/>
    <w:rsid w:val="00675198"/>
    <w:rsid w:val="006A5D89"/>
    <w:rsid w:val="006B3D86"/>
    <w:rsid w:val="006B451B"/>
    <w:rsid w:val="006D05BE"/>
    <w:rsid w:val="006E785F"/>
    <w:rsid w:val="006F5741"/>
    <w:rsid w:val="007016EF"/>
    <w:rsid w:val="00725BBF"/>
    <w:rsid w:val="007265CE"/>
    <w:rsid w:val="00726797"/>
    <w:rsid w:val="00766B7A"/>
    <w:rsid w:val="00777A92"/>
    <w:rsid w:val="007B11AA"/>
    <w:rsid w:val="007C05F7"/>
    <w:rsid w:val="007D3D1E"/>
    <w:rsid w:val="007D529A"/>
    <w:rsid w:val="007E5980"/>
    <w:rsid w:val="007F1AEC"/>
    <w:rsid w:val="00814E11"/>
    <w:rsid w:val="00827DDD"/>
    <w:rsid w:val="00840DCA"/>
    <w:rsid w:val="00853183"/>
    <w:rsid w:val="008540FC"/>
    <w:rsid w:val="00871773"/>
    <w:rsid w:val="008868E7"/>
    <w:rsid w:val="008B5E01"/>
    <w:rsid w:val="008D48B7"/>
    <w:rsid w:val="008D4B99"/>
    <w:rsid w:val="008E0E9D"/>
    <w:rsid w:val="008E4530"/>
    <w:rsid w:val="008F0D0D"/>
    <w:rsid w:val="008F1601"/>
    <w:rsid w:val="009058C6"/>
    <w:rsid w:val="00915B84"/>
    <w:rsid w:val="00940211"/>
    <w:rsid w:val="009457A4"/>
    <w:rsid w:val="00951CB5"/>
    <w:rsid w:val="00955302"/>
    <w:rsid w:val="00964E76"/>
    <w:rsid w:val="009776E5"/>
    <w:rsid w:val="00983638"/>
    <w:rsid w:val="00994F97"/>
    <w:rsid w:val="009A0022"/>
    <w:rsid w:val="009A07C3"/>
    <w:rsid w:val="009D716B"/>
    <w:rsid w:val="009F2E5E"/>
    <w:rsid w:val="009F4B9D"/>
    <w:rsid w:val="009F54E2"/>
    <w:rsid w:val="00A06A8C"/>
    <w:rsid w:val="00A13A30"/>
    <w:rsid w:val="00A164A5"/>
    <w:rsid w:val="00A30BED"/>
    <w:rsid w:val="00A530E6"/>
    <w:rsid w:val="00A679EB"/>
    <w:rsid w:val="00A860C8"/>
    <w:rsid w:val="00A870C0"/>
    <w:rsid w:val="00A91455"/>
    <w:rsid w:val="00A92355"/>
    <w:rsid w:val="00AA1D98"/>
    <w:rsid w:val="00AA65E9"/>
    <w:rsid w:val="00AB3134"/>
    <w:rsid w:val="00AB4536"/>
    <w:rsid w:val="00AC25D3"/>
    <w:rsid w:val="00AC5152"/>
    <w:rsid w:val="00AD2589"/>
    <w:rsid w:val="00AF5667"/>
    <w:rsid w:val="00B25487"/>
    <w:rsid w:val="00B258B6"/>
    <w:rsid w:val="00B27E2A"/>
    <w:rsid w:val="00B330E9"/>
    <w:rsid w:val="00B33B81"/>
    <w:rsid w:val="00B61258"/>
    <w:rsid w:val="00B66268"/>
    <w:rsid w:val="00B719DB"/>
    <w:rsid w:val="00B85958"/>
    <w:rsid w:val="00B85F52"/>
    <w:rsid w:val="00B94B96"/>
    <w:rsid w:val="00BD04C1"/>
    <w:rsid w:val="00BD2313"/>
    <w:rsid w:val="00BE6524"/>
    <w:rsid w:val="00BF07B8"/>
    <w:rsid w:val="00BF28A5"/>
    <w:rsid w:val="00BF5EEE"/>
    <w:rsid w:val="00C27362"/>
    <w:rsid w:val="00C356F2"/>
    <w:rsid w:val="00C54419"/>
    <w:rsid w:val="00C66215"/>
    <w:rsid w:val="00C735C9"/>
    <w:rsid w:val="00CA2B37"/>
    <w:rsid w:val="00CA2CC4"/>
    <w:rsid w:val="00CA441F"/>
    <w:rsid w:val="00CB2A56"/>
    <w:rsid w:val="00CD3A5D"/>
    <w:rsid w:val="00CD6B49"/>
    <w:rsid w:val="00D06848"/>
    <w:rsid w:val="00D10008"/>
    <w:rsid w:val="00D1750D"/>
    <w:rsid w:val="00D250E6"/>
    <w:rsid w:val="00D262FA"/>
    <w:rsid w:val="00D8172F"/>
    <w:rsid w:val="00D85770"/>
    <w:rsid w:val="00D9716E"/>
    <w:rsid w:val="00DB7052"/>
    <w:rsid w:val="00DD3A07"/>
    <w:rsid w:val="00DD695A"/>
    <w:rsid w:val="00E01E4B"/>
    <w:rsid w:val="00E065A8"/>
    <w:rsid w:val="00E16EC7"/>
    <w:rsid w:val="00E221EE"/>
    <w:rsid w:val="00E40CDC"/>
    <w:rsid w:val="00E530EB"/>
    <w:rsid w:val="00E65E31"/>
    <w:rsid w:val="00EB19D9"/>
    <w:rsid w:val="00EB1F54"/>
    <w:rsid w:val="00EB2BF9"/>
    <w:rsid w:val="00EE3699"/>
    <w:rsid w:val="00EE5EDB"/>
    <w:rsid w:val="00F05254"/>
    <w:rsid w:val="00F16146"/>
    <w:rsid w:val="00F251EF"/>
    <w:rsid w:val="00F255DA"/>
    <w:rsid w:val="00F423C2"/>
    <w:rsid w:val="00F42CDF"/>
    <w:rsid w:val="00F572A8"/>
    <w:rsid w:val="00F8748E"/>
    <w:rsid w:val="00FB06C7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102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258"/>
    <w:pPr>
      <w:widowControl w:val="0"/>
    </w:pPr>
    <w:rPr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54419"/>
    <w:rPr>
      <w:b/>
      <w:bCs/>
    </w:rPr>
  </w:style>
  <w:style w:type="paragraph" w:customStyle="1" w:styleId="NormalWeb6">
    <w:name w:val="Normal (Web)6"/>
    <w:basedOn w:val="Normal"/>
    <w:rsid w:val="00C54419"/>
    <w:pPr>
      <w:widowControl/>
      <w:spacing w:before="300" w:after="100" w:afterAutospacing="1" w:line="360" w:lineRule="atLeast"/>
    </w:pPr>
    <w:rPr>
      <w:rFonts w:ascii="Arial" w:hAnsi="Arial" w:cs="Arial"/>
      <w:kern w:val="0"/>
    </w:rPr>
  </w:style>
  <w:style w:type="paragraph" w:styleId="Header">
    <w:name w:val="header"/>
    <w:basedOn w:val="Normal"/>
    <w:rsid w:val="004E0AB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4E0AB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A530E6"/>
  </w:style>
  <w:style w:type="character" w:styleId="Hyperlink">
    <w:name w:val="Hyperlink"/>
    <w:basedOn w:val="DefaultParagraphFont"/>
    <w:rsid w:val="001628C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1A19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A1980"/>
    <w:rPr>
      <w:rFonts w:asciiTheme="majorHAnsi" w:eastAsiaTheme="majorEastAsia" w:hAnsiTheme="majorHAnsi" w:cstheme="majorBidi"/>
      <w:kern w:val="2"/>
      <w:sz w:val="24"/>
      <w:szCs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unhideWhenUsed/>
    <w:rsid w:val="004103C7"/>
    <w:pPr>
      <w:suppressAutoHyphens/>
      <w:spacing w:after="120"/>
      <w:ind w:leftChars="200" w:left="480"/>
    </w:pPr>
    <w:rPr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103C7"/>
    <w:rPr>
      <w:kern w:val="1"/>
      <w:sz w:val="24"/>
      <w:lang w:eastAsia="ar-SA"/>
    </w:rPr>
  </w:style>
  <w:style w:type="paragraph" w:customStyle="1" w:styleId="1">
    <w:name w:val="無間距1"/>
    <w:uiPriority w:val="1"/>
    <w:qFormat/>
    <w:rsid w:val="004103C7"/>
    <w:pPr>
      <w:widowControl w:val="0"/>
      <w:suppressAutoHyphens/>
    </w:pPr>
    <w:rPr>
      <w:kern w:val="1"/>
      <w:lang w:eastAsia="ar-SA"/>
    </w:rPr>
  </w:style>
  <w:style w:type="paragraph" w:styleId="NoSpacing">
    <w:name w:val="No Spacing"/>
    <w:uiPriority w:val="1"/>
    <w:qFormat/>
    <w:rsid w:val="009457A4"/>
    <w:pPr>
      <w:widowControl w:val="0"/>
    </w:pPr>
    <w:rPr>
      <w:kern w:val="2"/>
      <w:lang w:eastAsia="zh-TW"/>
    </w:rPr>
  </w:style>
  <w:style w:type="paragraph" w:styleId="ListParagraph">
    <w:name w:val="List Paragraph"/>
    <w:basedOn w:val="Normal"/>
    <w:uiPriority w:val="34"/>
    <w:qFormat/>
    <w:rsid w:val="007C05F7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lang w:eastAsia="en-US"/>
    </w:rPr>
  </w:style>
  <w:style w:type="table" w:styleId="TableGrid">
    <w:name w:val="Table Grid"/>
    <w:basedOn w:val="TableNormal"/>
    <w:rsid w:val="00675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5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56F2"/>
    <w:rPr>
      <w:rFonts w:ascii="Lucida Grande" w:hAnsi="Lucida Grande" w:cs="Lucida Grande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258"/>
    <w:pPr>
      <w:widowControl w:val="0"/>
    </w:pPr>
    <w:rPr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54419"/>
    <w:rPr>
      <w:b/>
      <w:bCs/>
    </w:rPr>
  </w:style>
  <w:style w:type="paragraph" w:customStyle="1" w:styleId="NormalWeb6">
    <w:name w:val="Normal (Web)6"/>
    <w:basedOn w:val="Normal"/>
    <w:rsid w:val="00C54419"/>
    <w:pPr>
      <w:widowControl/>
      <w:spacing w:before="300" w:after="100" w:afterAutospacing="1" w:line="360" w:lineRule="atLeast"/>
    </w:pPr>
    <w:rPr>
      <w:rFonts w:ascii="Arial" w:hAnsi="Arial" w:cs="Arial"/>
      <w:kern w:val="0"/>
    </w:rPr>
  </w:style>
  <w:style w:type="paragraph" w:styleId="Header">
    <w:name w:val="header"/>
    <w:basedOn w:val="Normal"/>
    <w:rsid w:val="004E0AB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4E0AB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A530E6"/>
  </w:style>
  <w:style w:type="character" w:styleId="Hyperlink">
    <w:name w:val="Hyperlink"/>
    <w:basedOn w:val="DefaultParagraphFont"/>
    <w:rsid w:val="001628C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1A19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A1980"/>
    <w:rPr>
      <w:rFonts w:asciiTheme="majorHAnsi" w:eastAsiaTheme="majorEastAsia" w:hAnsiTheme="majorHAnsi" w:cstheme="majorBidi"/>
      <w:kern w:val="2"/>
      <w:sz w:val="24"/>
      <w:szCs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unhideWhenUsed/>
    <w:rsid w:val="004103C7"/>
    <w:pPr>
      <w:suppressAutoHyphens/>
      <w:spacing w:after="120"/>
      <w:ind w:leftChars="200" w:left="480"/>
    </w:pPr>
    <w:rPr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103C7"/>
    <w:rPr>
      <w:kern w:val="1"/>
      <w:sz w:val="24"/>
      <w:lang w:eastAsia="ar-SA"/>
    </w:rPr>
  </w:style>
  <w:style w:type="paragraph" w:customStyle="1" w:styleId="1">
    <w:name w:val="無間距1"/>
    <w:uiPriority w:val="1"/>
    <w:qFormat/>
    <w:rsid w:val="004103C7"/>
    <w:pPr>
      <w:widowControl w:val="0"/>
      <w:suppressAutoHyphens/>
    </w:pPr>
    <w:rPr>
      <w:kern w:val="1"/>
      <w:lang w:eastAsia="ar-SA"/>
    </w:rPr>
  </w:style>
  <w:style w:type="paragraph" w:styleId="NoSpacing">
    <w:name w:val="No Spacing"/>
    <w:uiPriority w:val="1"/>
    <w:qFormat/>
    <w:rsid w:val="009457A4"/>
    <w:pPr>
      <w:widowControl w:val="0"/>
    </w:pPr>
    <w:rPr>
      <w:kern w:val="2"/>
      <w:lang w:eastAsia="zh-TW"/>
    </w:rPr>
  </w:style>
  <w:style w:type="paragraph" w:styleId="ListParagraph">
    <w:name w:val="List Paragraph"/>
    <w:basedOn w:val="Normal"/>
    <w:uiPriority w:val="34"/>
    <w:qFormat/>
    <w:rsid w:val="007C05F7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lang w:eastAsia="en-US"/>
    </w:rPr>
  </w:style>
  <w:style w:type="table" w:styleId="TableGrid">
    <w:name w:val="Table Grid"/>
    <w:basedOn w:val="TableNormal"/>
    <w:rsid w:val="00675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5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56F2"/>
    <w:rPr>
      <w:rFonts w:ascii="Lucida Grande" w:hAnsi="Lucida Grande" w:cs="Lucida Grande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DC6A3-7347-EB43-92D4-F6434454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Tel:2852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請 信</dc:title>
  <dc:subject/>
  <dc:creator>Joey610</dc:creator>
  <cp:keywords/>
  <dc:description/>
  <cp:lastModifiedBy>yukie lai</cp:lastModifiedBy>
  <cp:revision>2</cp:revision>
  <cp:lastPrinted>2015-02-08T08:01:00Z</cp:lastPrinted>
  <dcterms:created xsi:type="dcterms:W3CDTF">2019-01-31T09:14:00Z</dcterms:created>
  <dcterms:modified xsi:type="dcterms:W3CDTF">2019-01-31T09:14:00Z</dcterms:modified>
</cp:coreProperties>
</file>